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C6C02" w14:textId="192754C5" w:rsidR="000E1071" w:rsidRDefault="00561D2B" w:rsidP="00561D2B">
      <w:pPr>
        <w:pStyle w:val="a3"/>
        <w:ind w:hanging="1418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4"/>
        </w:rPr>
      </w:pPr>
      <w:r w:rsidRPr="003C1631">
        <w:rPr>
          <w:rStyle w:val="caption2"/>
          <w:rFonts w:ascii="Times New Roman" w:hAnsi="Times New Roman" w:cs="Times New Roman"/>
          <w:b w:val="0"/>
          <w:color w:val="auto"/>
          <w:sz w:val="28"/>
          <w:szCs w:val="24"/>
        </w:rPr>
        <w:object w:dxaOrig="8925" w:dyaOrig="12630" w14:anchorId="4BB48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6pt;height:783pt" o:ole="">
            <v:imagedata r:id="rId5" o:title=""/>
          </v:shape>
          <o:OLEObject Type="Embed" ProgID="AcroExch.Document.11" ShapeID="_x0000_i1025" DrawAspect="Content" ObjectID="_1786254720" r:id="rId6"/>
        </w:object>
      </w:r>
    </w:p>
    <w:p w14:paraId="7C285899" w14:textId="77777777" w:rsidR="000E1071" w:rsidRDefault="000E1071" w:rsidP="0000142E">
      <w:pPr>
        <w:pStyle w:val="a3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4"/>
        </w:rPr>
      </w:pPr>
    </w:p>
    <w:p w14:paraId="05C3B0F7" w14:textId="77777777" w:rsidR="00186CE5" w:rsidRDefault="00186CE5" w:rsidP="00186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14:paraId="3F68B4EB" w14:textId="77777777" w:rsidR="00186CE5" w:rsidRPr="008A4389" w:rsidRDefault="00186CE5" w:rsidP="0018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Нормативно -правовая база</w:t>
      </w:r>
      <w:r w:rsidRPr="008A4389">
        <w:rPr>
          <w:rFonts w:ascii="Times New Roman" w:hAnsi="Times New Roman" w:cs="Times New Roman"/>
          <w:sz w:val="28"/>
          <w:szCs w:val="24"/>
        </w:rPr>
        <w:t>:</w:t>
      </w:r>
    </w:p>
    <w:p w14:paraId="2EF17643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Федеральный Закон от 29.12.2012 № 273-ФЗ (ред. от 31.07.2020) "Об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образовании  в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Российской  Федерации"  (с  изм.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и  доп.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,  вступ.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в  силу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с 01.08.2020); </w:t>
      </w:r>
    </w:p>
    <w:p w14:paraId="0052A87C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Стратегия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14:paraId="7E163CBD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Концепция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дополнительного  образования  детей  до  2020 (Распоряжение Правительства РФ от 24.04.2015 г. № 729-р); </w:t>
      </w:r>
    </w:p>
    <w:p w14:paraId="3625187F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30.09.2020  г.  №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533  «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14:paraId="48298F56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14:paraId="7D6CAFDA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14:paraId="4DA347B0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осуществляющими  образовательну</w:t>
      </w:r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деятельность,  электронного </w:t>
      </w:r>
      <w:r w:rsidRPr="008A4389">
        <w:rPr>
          <w:rFonts w:ascii="Times New Roman" w:hAnsi="Times New Roman" w:cs="Times New Roman"/>
          <w:sz w:val="28"/>
          <w:szCs w:val="24"/>
        </w:rPr>
        <w:t xml:space="preserve">обучения, дистанционных  образовательных  технологий  при  реализации образовательных программ»; </w:t>
      </w:r>
    </w:p>
    <w:p w14:paraId="0C0210C5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Письмо  Минобрнауки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России  от  29.03.2016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ВК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>-641/09  «Методические  рекомендации  по  реализации  адаптированных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 xml:space="preserve">дополнительных 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 программ, </w:t>
      </w:r>
      <w:r w:rsidRPr="008A4389">
        <w:rPr>
          <w:rFonts w:ascii="Times New Roman" w:hAnsi="Times New Roman" w:cs="Times New Roman"/>
          <w:sz w:val="28"/>
          <w:szCs w:val="24"/>
        </w:rPr>
        <w:t xml:space="preserve">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464A0346" w14:textId="77777777" w:rsidR="007D1F46" w:rsidRPr="008A4389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Письмо Министерства образования и науки РФ от 18.11.2015  г.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8A4389">
        <w:rPr>
          <w:rFonts w:ascii="Times New Roman" w:hAnsi="Times New Roman" w:cs="Times New Roman"/>
          <w:sz w:val="28"/>
          <w:szCs w:val="24"/>
        </w:rPr>
        <w:cr/>
        <w:t xml:space="preserve">−  Письмо Министерства образования и науки Российской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Федерации  от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28.08.2015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АК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14:paraId="206C66A1" w14:textId="77777777" w:rsidR="007D1F46" w:rsidRDefault="007D1F46" w:rsidP="007D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Постановление Главного государственного санитарного врача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28.09.2020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28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«Об  утверждении  СанПиН    2.4.3648-20  «Санитарно-</w:t>
      </w:r>
      <w:r w:rsidRPr="008A4389">
        <w:rPr>
          <w:rFonts w:ascii="Times New Roman" w:hAnsi="Times New Roman" w:cs="Times New Roman"/>
          <w:sz w:val="28"/>
          <w:szCs w:val="24"/>
        </w:rPr>
        <w:lastRenderedPageBreak/>
        <w:t>эпидемиологические  требования  к  организациям  воспитания  и  обучения,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>отдыха и оздоровления детей и молодежи».</w:t>
      </w:r>
    </w:p>
    <w:p w14:paraId="79A9EBED" w14:textId="77777777" w:rsidR="00EA291E" w:rsidRPr="008A4389" w:rsidRDefault="00EA291E" w:rsidP="00EA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</w:t>
      </w:r>
      <w:r w:rsidR="00341322">
        <w:rPr>
          <w:rFonts w:ascii="Times New Roman" w:hAnsi="Times New Roman" w:cs="Times New Roman"/>
          <w:sz w:val="28"/>
          <w:szCs w:val="24"/>
        </w:rPr>
        <w:t xml:space="preserve">Волейбол 9-11 </w:t>
      </w:r>
      <w:proofErr w:type="spellStart"/>
      <w:r w:rsidR="00341322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341322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41C23">
        <w:rPr>
          <w:rFonts w:ascii="Times New Roman" w:hAnsi="Times New Roman" w:cs="Times New Roman"/>
          <w:sz w:val="28"/>
          <w:szCs w:val="24"/>
        </w:rPr>
        <w:t xml:space="preserve">  </w:t>
      </w:r>
      <w:r w:rsidRPr="00F85305">
        <w:rPr>
          <w:rFonts w:ascii="Times New Roman" w:hAnsi="Times New Roman" w:cs="Times New Roman"/>
          <w:b/>
          <w:sz w:val="28"/>
          <w:szCs w:val="24"/>
        </w:rPr>
        <w:t>физкультурно-</w:t>
      </w:r>
      <w:proofErr w:type="gramStart"/>
      <w:r w:rsidRPr="00F85305">
        <w:rPr>
          <w:rFonts w:ascii="Times New Roman" w:hAnsi="Times New Roman" w:cs="Times New Roman"/>
          <w:b/>
          <w:sz w:val="28"/>
          <w:szCs w:val="24"/>
        </w:rPr>
        <w:t>спортивной  направленности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она ориентирована  на </w:t>
      </w:r>
      <w:r w:rsidRPr="00141C23">
        <w:rPr>
          <w:rFonts w:ascii="Times New Roman" w:hAnsi="Times New Roman" w:cs="Times New Roman"/>
          <w:sz w:val="28"/>
          <w:szCs w:val="24"/>
        </w:rPr>
        <w:t>укрепление  здоровья,  фо</w:t>
      </w:r>
      <w:r>
        <w:rPr>
          <w:rFonts w:ascii="Times New Roman" w:hAnsi="Times New Roman" w:cs="Times New Roman"/>
          <w:sz w:val="28"/>
          <w:szCs w:val="24"/>
        </w:rPr>
        <w:t xml:space="preserve">рмирование  навыков  здорового </w:t>
      </w:r>
      <w:r w:rsidRPr="00141C23">
        <w:rPr>
          <w:rFonts w:ascii="Times New Roman" w:hAnsi="Times New Roman" w:cs="Times New Roman"/>
          <w:sz w:val="28"/>
          <w:szCs w:val="24"/>
        </w:rPr>
        <w:t>образа жизни и спортивного мастерства, мора</w:t>
      </w:r>
      <w:r>
        <w:rPr>
          <w:rFonts w:ascii="Times New Roman" w:hAnsi="Times New Roman" w:cs="Times New Roman"/>
          <w:sz w:val="28"/>
          <w:szCs w:val="24"/>
        </w:rPr>
        <w:t xml:space="preserve">льно-волевых качеств и системы </w:t>
      </w:r>
      <w:r w:rsidRPr="00141C23">
        <w:rPr>
          <w:rFonts w:ascii="Times New Roman" w:hAnsi="Times New Roman" w:cs="Times New Roman"/>
          <w:sz w:val="28"/>
          <w:szCs w:val="24"/>
        </w:rPr>
        <w:t>ценностей с приоритетом жизни и здоров</w:t>
      </w:r>
      <w:r>
        <w:rPr>
          <w:rFonts w:ascii="Times New Roman" w:hAnsi="Times New Roman" w:cs="Times New Roman"/>
          <w:sz w:val="28"/>
          <w:szCs w:val="24"/>
        </w:rPr>
        <w:t xml:space="preserve">ья. Программа ориентирована на </w:t>
      </w:r>
      <w:proofErr w:type="gramStart"/>
      <w:r w:rsidRPr="00141C23">
        <w:rPr>
          <w:rFonts w:ascii="Times New Roman" w:hAnsi="Times New Roman" w:cs="Times New Roman"/>
          <w:sz w:val="28"/>
          <w:szCs w:val="24"/>
        </w:rPr>
        <w:t>приобщение  детей</w:t>
      </w:r>
      <w:proofErr w:type="gramEnd"/>
      <w:r w:rsidRPr="00141C23">
        <w:rPr>
          <w:rFonts w:ascii="Times New Roman" w:hAnsi="Times New Roman" w:cs="Times New Roman"/>
          <w:sz w:val="28"/>
          <w:szCs w:val="24"/>
        </w:rPr>
        <w:t xml:space="preserve">  к  здоровому  образу  ж</w:t>
      </w:r>
      <w:r>
        <w:rPr>
          <w:rFonts w:ascii="Times New Roman" w:hAnsi="Times New Roman" w:cs="Times New Roman"/>
          <w:sz w:val="28"/>
          <w:szCs w:val="24"/>
        </w:rPr>
        <w:t xml:space="preserve">изни,  воспитание  спортивного </w:t>
      </w:r>
      <w:r w:rsidRPr="00141C23">
        <w:rPr>
          <w:rFonts w:ascii="Times New Roman" w:hAnsi="Times New Roman" w:cs="Times New Roman"/>
          <w:sz w:val="28"/>
          <w:szCs w:val="24"/>
        </w:rPr>
        <w:t>резерва страны.</w:t>
      </w:r>
    </w:p>
    <w:p w14:paraId="06CCE135" w14:textId="77777777" w:rsidR="00F85305" w:rsidRDefault="00F85305" w:rsidP="00F85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Новизна</w:t>
      </w:r>
      <w:r>
        <w:rPr>
          <w:rFonts w:ascii="Times New Roman" w:hAnsi="Times New Roman" w:cs="Times New Roman"/>
          <w:sz w:val="28"/>
          <w:szCs w:val="24"/>
        </w:rPr>
        <w:t xml:space="preserve"> дополнительной общеобразовательной программы «Волейбол 9-11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>.» заключается в</w:t>
      </w:r>
      <w:r w:rsidRPr="0025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0pt"/>
          <w:rFonts w:cs="Times New Roman"/>
          <w:b w:val="0"/>
          <w:i w:val="0"/>
          <w:sz w:val="28"/>
          <w:szCs w:val="28"/>
        </w:rPr>
        <w:t>использовании и реализации</w:t>
      </w:r>
      <w:r w:rsidRPr="00253101">
        <w:rPr>
          <w:rStyle w:val="0pt"/>
          <w:rFonts w:cs="Times New Roman"/>
          <w:b w:val="0"/>
          <w:i w:val="0"/>
          <w:sz w:val="28"/>
          <w:szCs w:val="28"/>
        </w:rPr>
        <w:t xml:space="preserve"> общедоступных и универсальных форм организации занятий, минимальную сложность предполагаемого для освоения детьми материала и выполнения не сложных заданий и упражнений.</w:t>
      </w:r>
      <w:r>
        <w:rPr>
          <w:rStyle w:val="0pt"/>
          <w:rFonts w:cs="Times New Roman"/>
          <w:b w:val="0"/>
          <w:i w:val="0"/>
          <w:sz w:val="28"/>
          <w:szCs w:val="28"/>
        </w:rPr>
        <w:t xml:space="preserve"> </w:t>
      </w:r>
      <w:r w:rsidRPr="00253101">
        <w:rPr>
          <w:rFonts w:ascii="Times New Roman" w:eastAsia="Times New Roman" w:hAnsi="Times New Roman" w:cs="Times New Roman"/>
          <w:sz w:val="28"/>
          <w:szCs w:val="28"/>
        </w:rPr>
        <w:t>При этом для осуществления дифференциации и получения наилучшего результата предусмотрено использование следующих форм организации обучения: командная, малыми группами, индивидуальная.</w:t>
      </w:r>
    </w:p>
    <w:p w14:paraId="7CE85656" w14:textId="77777777" w:rsidR="007D1F46" w:rsidRDefault="00F85305" w:rsidP="00F853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E23EA">
        <w:rPr>
          <w:rFonts w:ascii="Times New Roman" w:hAnsi="Times New Roman" w:cs="Times New Roman"/>
          <w:b/>
          <w:bCs/>
          <w:sz w:val="28"/>
        </w:rPr>
        <w:t>Отличительной</w:t>
      </w:r>
      <w:r w:rsidRPr="000E23EA">
        <w:rPr>
          <w:rFonts w:ascii="Times New Roman" w:hAnsi="Times New Roman" w:cs="Times New Roman"/>
          <w:b/>
          <w:sz w:val="28"/>
        </w:rPr>
        <w:t xml:space="preserve"> </w:t>
      </w:r>
      <w:r w:rsidRPr="000E23EA">
        <w:rPr>
          <w:rFonts w:ascii="Times New Roman" w:hAnsi="Times New Roman" w:cs="Times New Roman"/>
          <w:b/>
          <w:bCs/>
          <w:sz w:val="28"/>
        </w:rPr>
        <w:t>особенностью</w:t>
      </w:r>
      <w:r w:rsidRPr="00D53D5E">
        <w:rPr>
          <w:rFonts w:ascii="Times New Roman" w:hAnsi="Times New Roman" w:cs="Times New Roman"/>
          <w:sz w:val="28"/>
        </w:rPr>
        <w:t xml:space="preserve"> </w:t>
      </w:r>
      <w:r w:rsidRPr="00D53D5E">
        <w:rPr>
          <w:rFonts w:ascii="Times New Roman" w:hAnsi="Times New Roman" w:cs="Times New Roman"/>
          <w:bCs/>
          <w:sz w:val="28"/>
        </w:rPr>
        <w:t>программы</w:t>
      </w:r>
      <w:r w:rsidRPr="00D53D5E">
        <w:rPr>
          <w:rFonts w:ascii="Times New Roman" w:hAnsi="Times New Roman" w:cs="Times New Roman"/>
          <w:sz w:val="28"/>
        </w:rPr>
        <w:t xml:space="preserve"> является </w:t>
      </w:r>
      <w:r w:rsidRPr="00F85305">
        <w:rPr>
          <w:rFonts w:ascii="Times New Roman" w:eastAsia="Times New Roman" w:hAnsi="Times New Roman" w:cs="Times New Roman"/>
          <w:sz w:val="28"/>
        </w:rPr>
        <w:t>освоение на практике осознанно выбранного вида спорта в полном объеме через получение определенных знаний, умений и навыков;</w:t>
      </w:r>
      <w:r>
        <w:rPr>
          <w:rFonts w:ascii="Times New Roman" w:hAnsi="Times New Roman" w:cs="Times New Roman"/>
          <w:sz w:val="28"/>
        </w:rPr>
        <w:t xml:space="preserve"> </w:t>
      </w:r>
      <w:r w:rsidRPr="00F85305">
        <w:rPr>
          <w:rFonts w:ascii="Times New Roman" w:eastAsia="Times New Roman" w:hAnsi="Times New Roman" w:cs="Times New Roman"/>
          <w:sz w:val="28"/>
        </w:rPr>
        <w:t>привлечение к судейству по данному виду спорта внутришкольных соревнований, получение организаторских умений и навыков;</w:t>
      </w:r>
      <w:r>
        <w:rPr>
          <w:rFonts w:ascii="Times New Roman" w:hAnsi="Times New Roman" w:cs="Times New Roman"/>
          <w:sz w:val="28"/>
        </w:rPr>
        <w:t xml:space="preserve">  </w:t>
      </w:r>
      <w:r w:rsidRPr="00F85305">
        <w:rPr>
          <w:rFonts w:ascii="Times New Roman" w:eastAsia="Times New Roman" w:hAnsi="Times New Roman" w:cs="Times New Roman"/>
          <w:sz w:val="28"/>
        </w:rPr>
        <w:t>учебное содержание включает в себя комплексное освоение техники и тактики спортивной игры в соответствии с существующими на сегодняшний момент правилами;</w:t>
      </w:r>
      <w:r>
        <w:rPr>
          <w:rFonts w:ascii="Times New Roman" w:hAnsi="Times New Roman" w:cs="Times New Roman"/>
          <w:sz w:val="28"/>
        </w:rPr>
        <w:t xml:space="preserve"> </w:t>
      </w:r>
      <w:r w:rsidRPr="00F85305">
        <w:rPr>
          <w:rFonts w:ascii="Times New Roman" w:eastAsia="Times New Roman" w:hAnsi="Times New Roman" w:cs="Times New Roman"/>
          <w:sz w:val="28"/>
        </w:rPr>
        <w:t>направленность оздоровительного характера, на развитие двигательных качеств, умений и навыков, укрепление организма</w:t>
      </w:r>
      <w:r>
        <w:rPr>
          <w:rFonts w:ascii="Times New Roman" w:hAnsi="Times New Roman" w:cs="Times New Roman"/>
          <w:sz w:val="28"/>
        </w:rPr>
        <w:t>.</w:t>
      </w:r>
    </w:p>
    <w:p w14:paraId="78452843" w14:textId="77777777" w:rsidR="00F85305" w:rsidRPr="00E43536" w:rsidRDefault="00F85305" w:rsidP="00F85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E435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4353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9-11</w:t>
      </w:r>
      <w:r w:rsidRPr="00E4353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10267878" w14:textId="77777777" w:rsidR="00F85305" w:rsidRPr="00684EDC" w:rsidRDefault="00F85305" w:rsidP="00F85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sz w:val="28"/>
          <w:szCs w:val="28"/>
        </w:rPr>
        <w:t xml:space="preserve">Набор и зачисление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E43536">
        <w:rPr>
          <w:rFonts w:ascii="Times New Roman" w:hAnsi="Times New Roman" w:cs="Times New Roman"/>
          <w:sz w:val="28"/>
          <w:szCs w:val="28"/>
        </w:rPr>
        <w:t xml:space="preserve"> проходит на основе индивидуального собеседования с детьми и личному заявлению родителей (законных представителей).  Обязательным условием приема является врачебный допуск. В группу зачисляются дети, отнесенные по состоянию здоровья к основной, подготовительной группам здоровья.</w:t>
      </w:r>
    </w:p>
    <w:p w14:paraId="2EE85D40" w14:textId="4AD877EF" w:rsidR="00F85305" w:rsidRPr="001961E7" w:rsidRDefault="00F85305" w:rsidP="00F85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CF42ED">
        <w:rPr>
          <w:rFonts w:ascii="Times New Roman" w:hAnsi="Times New Roman" w:cs="Times New Roman"/>
          <w:sz w:val="28"/>
        </w:rPr>
        <w:t>рограмма предназначена для детей</w:t>
      </w:r>
      <w:r>
        <w:rPr>
          <w:rFonts w:ascii="Times New Roman" w:hAnsi="Times New Roman" w:cs="Times New Roman"/>
          <w:sz w:val="28"/>
        </w:rPr>
        <w:t xml:space="preserve"> 9-11 классов</w:t>
      </w:r>
      <w:r w:rsidRPr="00CF42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D6300C">
        <w:rPr>
          <w:rFonts w:ascii="Times New Roman" w:hAnsi="Times New Roman" w:cs="Times New Roman"/>
          <w:sz w:val="28"/>
        </w:rPr>
        <w:t>15-18</w:t>
      </w:r>
      <w:r>
        <w:rPr>
          <w:rFonts w:ascii="Times New Roman" w:hAnsi="Times New Roman" w:cs="Times New Roman"/>
          <w:sz w:val="28"/>
        </w:rPr>
        <w:t xml:space="preserve"> лет)</w:t>
      </w:r>
      <w:r w:rsidRPr="00CF42ED">
        <w:rPr>
          <w:rFonts w:ascii="Times New Roman" w:hAnsi="Times New Roman" w:cs="Times New Roman"/>
          <w:sz w:val="28"/>
        </w:rPr>
        <w:t xml:space="preserve"> и рассчитана </w:t>
      </w:r>
      <w:r>
        <w:rPr>
          <w:rFonts w:ascii="Times New Roman" w:hAnsi="Times New Roman" w:cs="Times New Roman"/>
          <w:sz w:val="28"/>
        </w:rPr>
        <w:t xml:space="preserve">на </w:t>
      </w:r>
      <w:r w:rsidR="003E3369">
        <w:rPr>
          <w:rFonts w:ascii="Times New Roman" w:hAnsi="Times New Roman" w:cs="Times New Roman"/>
          <w:sz w:val="28"/>
        </w:rPr>
        <w:t>2</w:t>
      </w:r>
      <w:r w:rsidRPr="00CF42ED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 xml:space="preserve">а </w:t>
      </w:r>
      <w:r w:rsidRPr="00CF42ED">
        <w:rPr>
          <w:rFonts w:ascii="Times New Roman" w:hAnsi="Times New Roman" w:cs="Times New Roman"/>
          <w:sz w:val="28"/>
        </w:rPr>
        <w:t>недельной нагрузки</w:t>
      </w:r>
      <w:r>
        <w:rPr>
          <w:rFonts w:ascii="Times New Roman" w:hAnsi="Times New Roman" w:cs="Times New Roman"/>
          <w:sz w:val="28"/>
        </w:rPr>
        <w:t xml:space="preserve"> -</w:t>
      </w:r>
      <w:r w:rsidR="003E3369">
        <w:rPr>
          <w:rFonts w:ascii="Times New Roman" w:hAnsi="Times New Roman" w:cs="Times New Roman"/>
          <w:sz w:val="28"/>
        </w:rPr>
        <w:t>1</w:t>
      </w:r>
      <w:r w:rsidRPr="00CF42ED">
        <w:rPr>
          <w:rFonts w:ascii="Times New Roman" w:hAnsi="Times New Roman" w:cs="Times New Roman"/>
          <w:sz w:val="28"/>
        </w:rPr>
        <w:t xml:space="preserve"> раз в неделю.</w:t>
      </w:r>
      <w:r>
        <w:rPr>
          <w:rFonts w:ascii="Times New Roman" w:hAnsi="Times New Roman" w:cs="Times New Roman"/>
          <w:sz w:val="28"/>
        </w:rPr>
        <w:t xml:space="preserve"> Продолжительность учебного часа -45 мин. 1, 2, 3 год обучения по </w:t>
      </w:r>
      <w:r w:rsidR="003E3369">
        <w:rPr>
          <w:rFonts w:ascii="Times New Roman" w:hAnsi="Times New Roman" w:cs="Times New Roman"/>
          <w:sz w:val="28"/>
        </w:rPr>
        <w:t>72</w:t>
      </w:r>
      <w:r>
        <w:rPr>
          <w:rFonts w:ascii="Times New Roman" w:hAnsi="Times New Roman" w:cs="Times New Roman"/>
          <w:sz w:val="28"/>
        </w:rPr>
        <w:t xml:space="preserve"> часа в год. Наполняемость группы до 1</w:t>
      </w:r>
      <w:r w:rsidR="008A67F3" w:rsidRPr="008A67F3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человек. Состав группы разновозрастной.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42ED">
        <w:rPr>
          <w:rFonts w:ascii="Times New Roman" w:hAnsi="Times New Roman" w:cs="Times New Roman"/>
          <w:sz w:val="28"/>
          <w:szCs w:val="24"/>
        </w:rPr>
        <w:t>Форма обучения: очная.</w:t>
      </w:r>
    </w:p>
    <w:p w14:paraId="234E28EF" w14:textId="77777777" w:rsidR="00F85305" w:rsidRPr="001961E7" w:rsidRDefault="00F85305" w:rsidP="00F85305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961E7">
        <w:rPr>
          <w:rFonts w:ascii="Times New Roman" w:hAnsi="Times New Roman" w:cs="Times New Roman"/>
          <w:b/>
          <w:sz w:val="28"/>
          <w:szCs w:val="28"/>
        </w:rPr>
        <w:t>Цель:</w:t>
      </w:r>
      <w:r w:rsidRPr="0019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961E7">
        <w:rPr>
          <w:rFonts w:ascii="Times New Roman" w:hAnsi="Times New Roman" w:cs="Times New Roman"/>
          <w:sz w:val="28"/>
          <w:szCs w:val="28"/>
        </w:rPr>
        <w:t xml:space="preserve"> для формирования у учащихся потребности к регулярным занятиям физической культурой и спортом. Научить играть в волейбол на достойном уровне.</w:t>
      </w:r>
    </w:p>
    <w:p w14:paraId="088513A6" w14:textId="77777777" w:rsidR="00F85305" w:rsidRDefault="00F85305" w:rsidP="00F85305">
      <w:pPr>
        <w:tabs>
          <w:tab w:val="left" w:pos="5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E7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обучать</w:t>
      </w:r>
      <w:r w:rsidRPr="001961E7">
        <w:rPr>
          <w:rFonts w:ascii="Times New Roman" w:hAnsi="Times New Roman" w:cs="Times New Roman"/>
          <w:sz w:val="28"/>
          <w:szCs w:val="28"/>
        </w:rPr>
        <w:t xml:space="preserve"> техническим приёмам и правилам игры, тактическим действиям, приёмам и методам контроля физической нагрузки при самостоятельных занятиях;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воспитать</w:t>
      </w:r>
      <w:r w:rsidRPr="001961E7">
        <w:rPr>
          <w:rFonts w:ascii="Times New Roman" w:hAnsi="Times New Roman" w:cs="Times New Roman"/>
          <w:sz w:val="28"/>
          <w:szCs w:val="28"/>
        </w:rPr>
        <w:t xml:space="preserve"> чувства ответственности, дисциплинированности, взаимопомощи, привычки к самостоятельным занятиям, избранным видом спорта в свободное время</w:t>
      </w:r>
      <w:r>
        <w:rPr>
          <w:rFonts w:ascii="Times New Roman" w:hAnsi="Times New Roman" w:cs="Times New Roman"/>
          <w:sz w:val="28"/>
          <w:szCs w:val="28"/>
        </w:rPr>
        <w:t>, совершенствовать навыки</w:t>
      </w:r>
      <w:r w:rsidRPr="0019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умения</w:t>
      </w:r>
      <w:r w:rsidRPr="001961E7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4F6AF8" w14:textId="77777777" w:rsidR="00E61642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7979E" w14:textId="77777777" w:rsidR="00E61642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10550C" w14:textId="77777777" w:rsidR="00E61642" w:rsidRPr="007762D4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1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E61642" w:rsidRPr="007762D4" w14:paraId="486C546D" w14:textId="77777777" w:rsidTr="003D453C">
        <w:trPr>
          <w:trHeight w:val="370"/>
        </w:trPr>
        <w:tc>
          <w:tcPr>
            <w:tcW w:w="828" w:type="dxa"/>
            <w:vMerge w:val="restart"/>
          </w:tcPr>
          <w:p w14:paraId="0E9BA699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20" w:type="dxa"/>
            <w:vMerge w:val="restart"/>
          </w:tcPr>
          <w:p w14:paraId="0452EB2A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7C146AD8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241" w:type="dxa"/>
            <w:vMerge w:val="restart"/>
          </w:tcPr>
          <w:p w14:paraId="3653D05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E61642" w:rsidRPr="007762D4" w14:paraId="60BD1BF7" w14:textId="77777777" w:rsidTr="003D453C">
        <w:trPr>
          <w:trHeight w:val="370"/>
        </w:trPr>
        <w:tc>
          <w:tcPr>
            <w:tcW w:w="828" w:type="dxa"/>
            <w:vMerge/>
          </w:tcPr>
          <w:p w14:paraId="7EEFA3A0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4A651CA6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408D8F5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027801E1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50ECC42B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262E7EA4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6EB768FC" w14:textId="77777777" w:rsidTr="003D453C">
        <w:trPr>
          <w:trHeight w:val="1131"/>
        </w:trPr>
        <w:tc>
          <w:tcPr>
            <w:tcW w:w="828" w:type="dxa"/>
          </w:tcPr>
          <w:p w14:paraId="51E6AA0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915731C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66EDC53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4AB4038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76F9555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564C0D5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3EA8FD4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74086BF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0223F71F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C1FE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09EFB663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C34AE8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C197F7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ABD3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D798C1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FF650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72D2C8E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140B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2CBC84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ED0116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4F39928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E61642" w:rsidRPr="007762D4" w14:paraId="0D762EEC" w14:textId="77777777" w:rsidTr="003D453C">
        <w:trPr>
          <w:trHeight w:val="2976"/>
        </w:trPr>
        <w:tc>
          <w:tcPr>
            <w:tcW w:w="828" w:type="dxa"/>
          </w:tcPr>
          <w:p w14:paraId="0D4375E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00DBC4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59FC1E6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7E52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6D900EA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EB03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5F0B6448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2F55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195C27D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10CE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2F09547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AED0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1C648A3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581794A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1BADE23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78CC503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512F227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1849A45E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3770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D6A08F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686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D414476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C506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3D5BB6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3A13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9CD3877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F383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CB9D0F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26E9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FAA89E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928F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25D24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481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3645D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2DDA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9EAD4E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6E6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477B39F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2AFC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68F51E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592C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F1D05A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DDED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D0985A3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8A14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02FB30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2E62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21748099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321FF71B" w14:textId="77777777" w:rsidTr="003D453C">
        <w:tc>
          <w:tcPr>
            <w:tcW w:w="828" w:type="dxa"/>
          </w:tcPr>
          <w:p w14:paraId="09F2D633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44101A6D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38D28E68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00ADF83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2D17ED9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0A024F4A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15A886E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7D4C839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7B61A32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6BBD805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5FF23E3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6B4A648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1FFF7BFE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76F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893FA2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FF18F8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11B04B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4905A1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0DDD38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45A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D64AAD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FB33D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01170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DE13E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13AF72DF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68D9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E026C4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E01209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4BDBD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53D3CD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4953E25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42E0B27B" w14:textId="77777777" w:rsidTr="003D453C">
        <w:tc>
          <w:tcPr>
            <w:tcW w:w="828" w:type="dxa"/>
          </w:tcPr>
          <w:p w14:paraId="0F57A12D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FCEF113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3103227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604D404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0EA723C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3D156B0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79B7D989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14F7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1F3257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7F1CCEF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F99D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2CE46C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E7DAFB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93A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ECCED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09C76E5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3CA4F1BF" w14:textId="77777777" w:rsidTr="003D453C">
        <w:tc>
          <w:tcPr>
            <w:tcW w:w="828" w:type="dxa"/>
          </w:tcPr>
          <w:p w14:paraId="412BFF5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4FEF5A3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2C65A16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ED3AE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14F9143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3288941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3E7792A2" w14:textId="77777777" w:rsidTr="003D453C">
        <w:tc>
          <w:tcPr>
            <w:tcW w:w="828" w:type="dxa"/>
          </w:tcPr>
          <w:p w14:paraId="1EDAEE4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4FF2DA2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32A6E56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7BB69D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BD883F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3C4BAEA4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412E84" w14:textId="77777777" w:rsidR="00E61642" w:rsidRPr="007762D4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2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E61642" w:rsidRPr="007762D4" w14:paraId="72B7CB18" w14:textId="77777777" w:rsidTr="003D453C">
        <w:trPr>
          <w:trHeight w:val="370"/>
        </w:trPr>
        <w:tc>
          <w:tcPr>
            <w:tcW w:w="828" w:type="dxa"/>
            <w:vMerge w:val="restart"/>
          </w:tcPr>
          <w:p w14:paraId="3BA23361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20" w:type="dxa"/>
            <w:vMerge w:val="restart"/>
          </w:tcPr>
          <w:p w14:paraId="5899D745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20E45367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241" w:type="dxa"/>
            <w:vMerge w:val="restart"/>
          </w:tcPr>
          <w:p w14:paraId="7260480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E61642" w:rsidRPr="007762D4" w14:paraId="68F807A2" w14:textId="77777777" w:rsidTr="003D453C">
        <w:trPr>
          <w:trHeight w:val="370"/>
        </w:trPr>
        <w:tc>
          <w:tcPr>
            <w:tcW w:w="828" w:type="dxa"/>
            <w:vMerge/>
          </w:tcPr>
          <w:p w14:paraId="0FF74B7C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1D179FF4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E600731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3500BB71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7823B351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0CA31F64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64511AA5" w14:textId="77777777" w:rsidTr="003D453C">
        <w:trPr>
          <w:trHeight w:val="1131"/>
        </w:trPr>
        <w:tc>
          <w:tcPr>
            <w:tcW w:w="828" w:type="dxa"/>
          </w:tcPr>
          <w:p w14:paraId="0E49B68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3CED443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755F01FD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58DC4B7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1647ADC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56E2A92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5080DCD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7AA423F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060516C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8560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E18C35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70B1CC1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05ACF6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3CAE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1CF9E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AD07C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090F97B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AF83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F51C4B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EF56BF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383BAC6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E61642" w:rsidRPr="007762D4" w14:paraId="6FBC1B56" w14:textId="77777777" w:rsidTr="003D453C">
        <w:trPr>
          <w:trHeight w:val="2976"/>
        </w:trPr>
        <w:tc>
          <w:tcPr>
            <w:tcW w:w="828" w:type="dxa"/>
          </w:tcPr>
          <w:p w14:paraId="16780D2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169C4EA8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0582483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84C6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2936F124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DCC11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611A87C8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7FB2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65CB6F98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5054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3228D76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628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725EC68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38F316D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60BF077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1B8D911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210499D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488EAF90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1F4B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145DC4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195A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376B7C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5292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5B8B18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8B9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D1C04BD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EA66A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C7335F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BED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449FDF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1B73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FF815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0D85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14777B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95F1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5279B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4DC7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4F5B944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4651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BB6585A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555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69F43A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FF7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99D4EB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1A3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713EE3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5BBB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2B1F6D9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4584906C" w14:textId="77777777" w:rsidTr="003D453C">
        <w:tc>
          <w:tcPr>
            <w:tcW w:w="828" w:type="dxa"/>
          </w:tcPr>
          <w:p w14:paraId="1E71AF2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A5916D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16CE7F11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0AED68CD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50DA27BC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5C333807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33F9517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7EB8064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74D65BE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5E91E73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1E6031E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6B6632B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4AB5911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C191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3AC4DB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42F548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6CB9FF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CC441B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019B67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8BFE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67CDC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D4D208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E5DCD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552ED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09F2E40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3501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3C450E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D5FAF5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AD764A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43CC9F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6B1CA8C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09C366F3" w14:textId="77777777" w:rsidTr="003D453C">
        <w:tc>
          <w:tcPr>
            <w:tcW w:w="828" w:type="dxa"/>
          </w:tcPr>
          <w:p w14:paraId="09A551E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6430BF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752FCE4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4609BD8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7EB7E8C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706A489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386F1C6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2402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84587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041779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7AF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F8D65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7A4465D4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3712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179CE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3CEA7626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25DD71C9" w14:textId="77777777" w:rsidTr="003D453C">
        <w:tc>
          <w:tcPr>
            <w:tcW w:w="828" w:type="dxa"/>
          </w:tcPr>
          <w:p w14:paraId="2851354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4E756C5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09CAEC8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8E0A81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6D9E862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758C63CC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10E39B34" w14:textId="77777777" w:rsidTr="003D453C">
        <w:tc>
          <w:tcPr>
            <w:tcW w:w="828" w:type="dxa"/>
          </w:tcPr>
          <w:p w14:paraId="3B62FC6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F7A6AE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76637462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074BF5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9DD9AF6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458EC33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5D04B" w14:textId="77777777" w:rsidR="00E61642" w:rsidRDefault="00E61642" w:rsidP="00E6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D47BC6" w14:textId="77777777" w:rsidR="00E61642" w:rsidRPr="007762D4" w:rsidRDefault="00E61642" w:rsidP="00E61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9D536B" w14:textId="77777777" w:rsidR="00E61642" w:rsidRPr="007762D4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3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E61642" w:rsidRPr="007762D4" w14:paraId="1EED601F" w14:textId="77777777" w:rsidTr="003D453C">
        <w:trPr>
          <w:trHeight w:val="370"/>
        </w:trPr>
        <w:tc>
          <w:tcPr>
            <w:tcW w:w="828" w:type="dxa"/>
            <w:vMerge w:val="restart"/>
          </w:tcPr>
          <w:p w14:paraId="2D95E658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20" w:type="dxa"/>
            <w:vMerge w:val="restart"/>
          </w:tcPr>
          <w:p w14:paraId="6AB299D4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60C44E61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241" w:type="dxa"/>
            <w:vMerge w:val="restart"/>
          </w:tcPr>
          <w:p w14:paraId="65FFBC7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E61642" w:rsidRPr="007762D4" w14:paraId="66775612" w14:textId="77777777" w:rsidTr="003D453C">
        <w:trPr>
          <w:trHeight w:val="370"/>
        </w:trPr>
        <w:tc>
          <w:tcPr>
            <w:tcW w:w="828" w:type="dxa"/>
            <w:vMerge/>
          </w:tcPr>
          <w:p w14:paraId="138D3EA9" w14:textId="77777777" w:rsidR="00E61642" w:rsidRPr="007762D4" w:rsidRDefault="00E61642" w:rsidP="003D453C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2CA9921E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0574FA3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3096BF50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22362227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11C8FBFA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4ADC5733" w14:textId="77777777" w:rsidTr="003D453C">
        <w:trPr>
          <w:trHeight w:val="1131"/>
        </w:trPr>
        <w:tc>
          <w:tcPr>
            <w:tcW w:w="828" w:type="dxa"/>
          </w:tcPr>
          <w:p w14:paraId="0B2DEFD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C56FC3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3017E15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1F2D9CF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33EB134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5C4EA3E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4FF3392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40E44B4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1128F94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EDBE5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576E39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D06EEF3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E09D63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BD23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56CB12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5D59E0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F1B6EF8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FB6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7C694E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84B825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13D4195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E61642" w:rsidRPr="007762D4" w14:paraId="507C04EE" w14:textId="77777777" w:rsidTr="003D453C">
        <w:trPr>
          <w:trHeight w:val="693"/>
        </w:trPr>
        <w:tc>
          <w:tcPr>
            <w:tcW w:w="828" w:type="dxa"/>
          </w:tcPr>
          <w:p w14:paraId="020A156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57E3A3AC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530AF17A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EA6B1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29ADB82F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F9B6D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227A487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BBD7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36E0B18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7A1CB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70D6DE7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1160D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5657F21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06F083C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53FC2E1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0C80855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3989214B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5CCF1249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D64C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A0FA2C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44B2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5245DCE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F6F9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9D9DAAF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7670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2296B1C" w14:textId="77777777" w:rsidR="00E61642" w:rsidRPr="007762D4" w:rsidRDefault="00E61642" w:rsidP="003D4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F0802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7E311B6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B5CE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98692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5F4F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492DF94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7E75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91CAE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17D1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6C7F92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D157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4B1C8191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378A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D57BA56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46D2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E2B5672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0038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8B3D052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BACE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3444C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0392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65DC537E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44DED9AF" w14:textId="77777777" w:rsidTr="003D453C">
        <w:tc>
          <w:tcPr>
            <w:tcW w:w="828" w:type="dxa"/>
          </w:tcPr>
          <w:p w14:paraId="40D5F77A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6B83D511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3B91CD89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6386CB06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45277F3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1749541A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732C367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02328F4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68B08AF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57CFE13A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5D00411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6DCDF31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10F363C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728D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8F6F416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4FEAF0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98CB05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556314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6AC6C2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E9A7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39AAB1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55616B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2B3A46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0B70FE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49EA273A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FB4C9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4F75F4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10E317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88C1E1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6BF263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523E8E1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001C8BEE" w14:textId="77777777" w:rsidTr="003D453C">
        <w:tc>
          <w:tcPr>
            <w:tcW w:w="828" w:type="dxa"/>
          </w:tcPr>
          <w:p w14:paraId="3451DEAC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43D84CF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5C0E8450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33F6DB50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2048554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11FBFD4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0B31468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B2418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554AD5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C8BEAB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7E96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81475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1A99CBDD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EA42C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5CD905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5DFE4EA9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5E825741" w14:textId="77777777" w:rsidTr="003D453C">
        <w:tc>
          <w:tcPr>
            <w:tcW w:w="828" w:type="dxa"/>
          </w:tcPr>
          <w:p w14:paraId="6230D777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06C6DE4E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164B11AF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8F214A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A0F3FB4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160BD1F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642" w:rsidRPr="007762D4" w14:paraId="62F148E0" w14:textId="77777777" w:rsidTr="003D453C">
        <w:tc>
          <w:tcPr>
            <w:tcW w:w="828" w:type="dxa"/>
          </w:tcPr>
          <w:p w14:paraId="495A3BBE" w14:textId="77777777" w:rsidR="00E61642" w:rsidRPr="007762D4" w:rsidRDefault="00E61642" w:rsidP="003D4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25B2CDC7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578D1865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EDB102" w14:textId="77777777" w:rsidR="00E61642" w:rsidRPr="007762D4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BAC7D27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534A42CB" w14:textId="77777777" w:rsidR="00E61642" w:rsidRPr="007762D4" w:rsidRDefault="00E61642" w:rsidP="003D453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59F20" w14:textId="77777777" w:rsidR="00E61642" w:rsidRPr="004F1559" w:rsidRDefault="00E61642" w:rsidP="00E6164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1-го года обучения</w:t>
      </w:r>
    </w:p>
    <w:p w14:paraId="6A368216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История возникновения и развития волейбола. Современное состояние волейбола. Правила безопасности при занятиях волейболом.</w:t>
      </w:r>
    </w:p>
    <w:p w14:paraId="482982A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Общая физ</w:t>
      </w:r>
      <w:r>
        <w:rPr>
          <w:rFonts w:ascii="Times New Roman" w:hAnsi="Times New Roman" w:cs="Times New Roman"/>
          <w:i/>
          <w:sz w:val="28"/>
        </w:rPr>
        <w:t>ическая подготовка</w:t>
      </w:r>
    </w:p>
    <w:p w14:paraId="7B86E3E9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ОФП в подготовке волейболистов.</w:t>
      </w:r>
    </w:p>
    <w:p w14:paraId="00E26346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</w:t>
      </w:r>
      <w:proofErr w:type="gramStart"/>
      <w:r w:rsidRPr="004F1559">
        <w:rPr>
          <w:rFonts w:ascii="Times New Roman" w:hAnsi="Times New Roman" w:cs="Times New Roman"/>
          <w:sz w:val="28"/>
        </w:rPr>
        <w:t>Общеразвивающие упражнения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направленные на развитие всех физических качеств. Упражнения на снарядах, тренажерах, футбол, баскетбол.</w:t>
      </w:r>
    </w:p>
    <w:p w14:paraId="08073133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16F730E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СФП в подготовке волейболистов.</w:t>
      </w:r>
    </w:p>
    <w:p w14:paraId="241C7FFA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14:paraId="7466586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155B0B14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технической подготовки в волейболе.</w:t>
      </w:r>
    </w:p>
    <w:p w14:paraId="60C4C66B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14:paraId="77FCF400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3E298AE1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Правила игры в волейбол. Значение тактической подготовки в волейболе.</w:t>
      </w:r>
    </w:p>
    <w:p w14:paraId="5AC19C59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Тактика подач. Тактика передач. Тактика приёмов мяча.</w:t>
      </w:r>
    </w:p>
    <w:p w14:paraId="5097EE87" w14:textId="77777777" w:rsidR="00E61642" w:rsidRPr="004F1559" w:rsidRDefault="00E61642" w:rsidP="00E6164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2-го года обучения</w:t>
      </w:r>
    </w:p>
    <w:p w14:paraId="6FA695F8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Терминология в волейболе. Правила безопасности при выполнении игровых действий. Правила игры.</w:t>
      </w:r>
    </w:p>
    <w:p w14:paraId="64D43EA2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Общая физическая подготовка</w:t>
      </w:r>
    </w:p>
    <w:p w14:paraId="3D73AA4A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Методы и средства ОФП.</w:t>
      </w:r>
    </w:p>
    <w:p w14:paraId="19589FC5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</w:t>
      </w:r>
      <w:proofErr w:type="gramStart"/>
      <w:r w:rsidRPr="004F1559">
        <w:rPr>
          <w:rFonts w:ascii="Times New Roman" w:hAnsi="Times New Roman" w:cs="Times New Roman"/>
          <w:sz w:val="28"/>
        </w:rPr>
        <w:t>Общеразвивающие упражнения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14:paraId="77F5F598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31DBCECB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lastRenderedPageBreak/>
        <w:t>Теория: Методы и средства СФП в тренировке волейболистов.</w:t>
      </w:r>
    </w:p>
    <w:p w14:paraId="5898FDEA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Акробатические упражнение. Упражнения </w:t>
      </w:r>
      <w:proofErr w:type="gramStart"/>
      <w:r w:rsidRPr="004F1559">
        <w:rPr>
          <w:rFonts w:ascii="Times New Roman" w:hAnsi="Times New Roman" w:cs="Times New Roman"/>
          <w:sz w:val="28"/>
        </w:rPr>
        <w:t>сходные  с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14:paraId="0051CE62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5D6726F1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Характеристика техники сильнейших волейболистов.</w:t>
      </w:r>
    </w:p>
    <w:p w14:paraId="594DE53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Стойки и передвижения. Приёмы и передачи мяча (двумя руками снизу, двумя руками сверху, кулаком, передача назад). Подачи снизу сверху и сбоку. Нападающие удары (прямые и по диагонали). Защитные действия (блоки, страховки).</w:t>
      </w:r>
    </w:p>
    <w:p w14:paraId="1C60166D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2D490F18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Анализ тактических действий сильнейших волейбольных команд</w:t>
      </w:r>
    </w:p>
    <w:p w14:paraId="66D4C7B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14:paraId="0BFF6419" w14:textId="77777777" w:rsidR="00E61642" w:rsidRPr="004F1559" w:rsidRDefault="00E61642" w:rsidP="00E61642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3-го года обучения</w:t>
      </w:r>
    </w:p>
    <w:p w14:paraId="5FAFBCAA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14:paraId="73E5BEB0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Общая физическая подготовка</w:t>
      </w:r>
    </w:p>
    <w:p w14:paraId="4FD16C95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Теоретические основы тренировки.</w:t>
      </w:r>
    </w:p>
    <w:p w14:paraId="303F79B4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Общеразвивающие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</w:t>
      </w:r>
    </w:p>
    <w:p w14:paraId="0E2CC59C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66A5B5A1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Теоретические основы СФП.</w:t>
      </w:r>
    </w:p>
    <w:p w14:paraId="7E35D805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</w:p>
    <w:p w14:paraId="72AD45A7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7C561206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Технический план игры команды и задания отдельным игрокам.</w:t>
      </w:r>
    </w:p>
    <w:p w14:paraId="0CFE61D9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14:paraId="15FC8A71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1457C4E7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Тактический план игры.</w:t>
      </w:r>
    </w:p>
    <w:p w14:paraId="0629A012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lastRenderedPageBreak/>
        <w:t>Практика: 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14:paraId="05EE9754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F1559">
        <w:rPr>
          <w:rFonts w:ascii="Times New Roman" w:hAnsi="Times New Roman" w:cs="Times New Roman"/>
          <w:i/>
          <w:sz w:val="28"/>
        </w:rPr>
        <w:t>Психологическая подготовка</w:t>
      </w:r>
    </w:p>
    <w:p w14:paraId="2D301B41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Способы регуляции психического состояния.</w:t>
      </w:r>
    </w:p>
    <w:p w14:paraId="299246C2" w14:textId="77777777" w:rsidR="00E61642" w:rsidRPr="004F1559" w:rsidRDefault="00E61642" w:rsidP="00E616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Упражнения на релаксацию. Упражнения на достижение ОБС. Аутогенная тренировка.</w:t>
      </w:r>
    </w:p>
    <w:p w14:paraId="6BB15884" w14:textId="77777777" w:rsidR="00E61642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3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D9DAA34" w14:textId="77777777" w:rsidR="00E61642" w:rsidRPr="00402AC8" w:rsidRDefault="00E61642" w:rsidP="00E61642">
      <w:pPr>
        <w:tabs>
          <w:tab w:val="left" w:pos="561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bCs/>
          <w:sz w:val="28"/>
          <w:szCs w:val="28"/>
        </w:rPr>
        <w:t>Личностные, метапредметные и предметные результаты освоения программы дополнительного образования</w:t>
      </w:r>
    </w:p>
    <w:p w14:paraId="7497563E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>Личностными результатами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программы  по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   волейболу являются следующие умения: </w:t>
      </w:r>
    </w:p>
    <w:p w14:paraId="6CD4820E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14:paraId="2F8E44E7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жизни;</w:t>
      </w:r>
    </w:p>
    <w:p w14:paraId="7FF62875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>Метапредметными результатами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учащимися  содержания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программы по волейболу   являются следующие умения:</w:t>
      </w:r>
    </w:p>
    <w:p w14:paraId="217B08D7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14:paraId="080EEF29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14:paraId="3FF99D36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14:paraId="6610E5A0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14:paraId="31461021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оценивать красоту телосложения и осанки, сравнивать их с эталонными образцами; </w:t>
      </w:r>
    </w:p>
    <w:p w14:paraId="67E59621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14:paraId="6DBD6F84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Предметными </w:t>
      </w:r>
      <w:proofErr w:type="gramStart"/>
      <w:r w:rsidRPr="00402AC8">
        <w:rPr>
          <w:rFonts w:ascii="Times New Roman" w:hAnsi="Times New Roman" w:cs="Times New Roman"/>
          <w:bCs/>
          <w:i/>
          <w:sz w:val="28"/>
          <w:szCs w:val="28"/>
        </w:rPr>
        <w:t>результатами</w:t>
      </w:r>
      <w:r w:rsidRPr="00402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 учащимися  содержания программы по волейболу  являются следующие умения:</w:t>
      </w:r>
    </w:p>
    <w:p w14:paraId="176BFAA4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14:paraId="247B1768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излагать факты истории развития волейбола   характеризовать её роль и значение в жизнедеятельности человека, связь с трудовой и военной деятельностью; </w:t>
      </w:r>
    </w:p>
    <w:p w14:paraId="213DC29B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представлять выбранный вид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спорта  как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средство укрепления здоровья, физического развития и физической подготовки человека; </w:t>
      </w:r>
    </w:p>
    <w:p w14:paraId="595F7545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3E22C46A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14:paraId="56D5E302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 </w:t>
      </w:r>
    </w:p>
    <w:p w14:paraId="6672AF06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находить отличительные особенности в выполнении двигательного действия разными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игроками ,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выделять отличительные признаки и элементы.</w:t>
      </w:r>
    </w:p>
    <w:p w14:paraId="58B15737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14:paraId="266BB13F" w14:textId="77777777" w:rsidR="00E61642" w:rsidRPr="00402AC8" w:rsidRDefault="00E61642" w:rsidP="00E6164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проявлять дисциплинированность, трудолюбие и упорство в достижении поставленных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B96AE" w14:textId="77777777" w:rsidR="00E61642" w:rsidRPr="00331A3C" w:rsidRDefault="00E61642" w:rsidP="00E616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2"/>
        <w:gridCol w:w="771"/>
        <w:gridCol w:w="1476"/>
        <w:gridCol w:w="1039"/>
        <w:gridCol w:w="875"/>
        <w:gridCol w:w="979"/>
        <w:gridCol w:w="986"/>
        <w:gridCol w:w="940"/>
        <w:gridCol w:w="1637"/>
      </w:tblGrid>
      <w:tr w:rsidR="00E61642" w14:paraId="441CB6C4" w14:textId="77777777" w:rsidTr="00DB2042">
        <w:trPr>
          <w:cantSplit/>
          <w:trHeight w:val="2506"/>
        </w:trPr>
        <w:tc>
          <w:tcPr>
            <w:tcW w:w="642" w:type="dxa"/>
            <w:textDirection w:val="btLr"/>
          </w:tcPr>
          <w:p w14:paraId="7C504E0D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71" w:type="dxa"/>
            <w:textDirection w:val="btLr"/>
          </w:tcPr>
          <w:p w14:paraId="2FCF3572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14:paraId="3B421F78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39" w:type="dxa"/>
            <w:textDirection w:val="btLr"/>
          </w:tcPr>
          <w:p w14:paraId="72BE1C40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875" w:type="dxa"/>
            <w:textDirection w:val="btLr"/>
          </w:tcPr>
          <w:p w14:paraId="024EC568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79" w:type="dxa"/>
            <w:textDirection w:val="btLr"/>
          </w:tcPr>
          <w:p w14:paraId="22F7C787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986" w:type="dxa"/>
            <w:textDirection w:val="btLr"/>
          </w:tcPr>
          <w:p w14:paraId="16AE47FC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14:paraId="370C5308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637" w:type="dxa"/>
            <w:textDirection w:val="btLr"/>
          </w:tcPr>
          <w:p w14:paraId="6EDA347E" w14:textId="77777777" w:rsidR="00E61642" w:rsidRPr="00A56A30" w:rsidRDefault="00E61642" w:rsidP="003D453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DB2042" w14:paraId="49153821" w14:textId="77777777" w:rsidTr="00DB2042">
        <w:tc>
          <w:tcPr>
            <w:tcW w:w="642" w:type="dxa"/>
          </w:tcPr>
          <w:p w14:paraId="1C9C53BF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14:paraId="3445985C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6CF2D052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039" w:type="dxa"/>
          </w:tcPr>
          <w:p w14:paraId="3A2EBDE5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875" w:type="dxa"/>
          </w:tcPr>
          <w:p w14:paraId="2E37C772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14:paraId="2CEB1E4E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14:paraId="52F67186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536DFDB1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СР, 18.00-20.00</w:t>
            </w:r>
          </w:p>
        </w:tc>
        <w:tc>
          <w:tcPr>
            <w:tcW w:w="1637" w:type="dxa"/>
          </w:tcPr>
          <w:p w14:paraId="3DAA4B3D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DB2042" w14:paraId="0D170801" w14:textId="77777777" w:rsidTr="00DB2042">
        <w:tc>
          <w:tcPr>
            <w:tcW w:w="642" w:type="dxa"/>
          </w:tcPr>
          <w:p w14:paraId="4E172314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14:paraId="68A98EFB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4BDF0F6C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039" w:type="dxa"/>
          </w:tcPr>
          <w:p w14:paraId="475F6CB7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875" w:type="dxa"/>
          </w:tcPr>
          <w:p w14:paraId="32DA7116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14:paraId="01313336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14:paraId="57864667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5547C891" w14:textId="77777777" w:rsidR="00DB2042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СР, </w:t>
            </w:r>
          </w:p>
          <w:p w14:paraId="3DE63E3D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637" w:type="dxa"/>
          </w:tcPr>
          <w:p w14:paraId="44EE82A7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DB2042" w14:paraId="12243BAF" w14:textId="77777777" w:rsidTr="00DB2042">
        <w:tc>
          <w:tcPr>
            <w:tcW w:w="642" w:type="dxa"/>
          </w:tcPr>
          <w:p w14:paraId="479ABED7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dxa"/>
          </w:tcPr>
          <w:p w14:paraId="16982BF4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66DAEE0E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039" w:type="dxa"/>
          </w:tcPr>
          <w:p w14:paraId="77EB74B0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875" w:type="dxa"/>
          </w:tcPr>
          <w:p w14:paraId="1EE86978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9" w:type="dxa"/>
          </w:tcPr>
          <w:p w14:paraId="5522D8DD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14:paraId="34E67FEF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09C6D203" w14:textId="77777777" w:rsidR="00DB2042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СР, </w:t>
            </w:r>
          </w:p>
          <w:p w14:paraId="2B737CEE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637" w:type="dxa"/>
          </w:tcPr>
          <w:p w14:paraId="088C8703" w14:textId="77777777" w:rsidR="00DB2042" w:rsidRPr="00A56A30" w:rsidRDefault="00DB2042" w:rsidP="00DB2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</w:tbl>
    <w:p w14:paraId="131267E4" w14:textId="77777777" w:rsidR="00E61642" w:rsidRPr="00C75159" w:rsidRDefault="00E61642" w:rsidP="00E61642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tbl>
      <w:tblPr>
        <w:tblW w:w="980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59"/>
        <w:gridCol w:w="2976"/>
        <w:gridCol w:w="2328"/>
      </w:tblGrid>
      <w:tr w:rsidR="00E61642" w:rsidRPr="00313895" w14:paraId="0DE80443" w14:textId="77777777" w:rsidTr="003D453C">
        <w:tc>
          <w:tcPr>
            <w:tcW w:w="2144" w:type="dxa"/>
          </w:tcPr>
          <w:p w14:paraId="44285BF6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2359" w:type="dxa"/>
          </w:tcPr>
          <w:p w14:paraId="5B5CC6CE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2976" w:type="dxa"/>
          </w:tcPr>
          <w:p w14:paraId="1143AFE5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Приёмы и методы учебно-воспитательного процесса</w:t>
            </w:r>
          </w:p>
        </w:tc>
        <w:tc>
          <w:tcPr>
            <w:tcW w:w="2328" w:type="dxa"/>
          </w:tcPr>
          <w:p w14:paraId="6CBF9C9C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Форма подведения итогов</w:t>
            </w:r>
          </w:p>
        </w:tc>
      </w:tr>
      <w:tr w:rsidR="00E61642" w:rsidRPr="00313895" w14:paraId="40F45224" w14:textId="77777777" w:rsidTr="003D453C">
        <w:tc>
          <w:tcPr>
            <w:tcW w:w="2144" w:type="dxa"/>
          </w:tcPr>
          <w:p w14:paraId="18F82DEC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Общефизическая подготовка.</w:t>
            </w:r>
          </w:p>
        </w:tc>
        <w:tc>
          <w:tcPr>
            <w:tcW w:w="2359" w:type="dxa"/>
          </w:tcPr>
          <w:p w14:paraId="04067754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14:paraId="071C74A9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Словесный метод, метод показа. Групповой, поточный, повторный, попеременный, игровой, дифференцированный методы.</w:t>
            </w:r>
          </w:p>
        </w:tc>
        <w:tc>
          <w:tcPr>
            <w:tcW w:w="2328" w:type="dxa"/>
          </w:tcPr>
          <w:p w14:paraId="69B43223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 и упражнения. Мониторинг. Сдача контрольных нормативов.</w:t>
            </w:r>
          </w:p>
        </w:tc>
      </w:tr>
      <w:tr w:rsidR="00E61642" w:rsidRPr="00313895" w14:paraId="39AF5871" w14:textId="77777777" w:rsidTr="003D453C">
        <w:tc>
          <w:tcPr>
            <w:tcW w:w="2144" w:type="dxa"/>
          </w:tcPr>
          <w:p w14:paraId="77FFF85B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Специальная физическая подготовка.</w:t>
            </w:r>
          </w:p>
        </w:tc>
        <w:tc>
          <w:tcPr>
            <w:tcW w:w="2359" w:type="dxa"/>
          </w:tcPr>
          <w:p w14:paraId="31E7ADA0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14:paraId="1FFCA2A0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Словесный метод, метод показа. Фронтальный, круговой, повторный, </w:t>
            </w: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попеременный, дифференцированный, игровой методы.</w:t>
            </w:r>
          </w:p>
        </w:tc>
        <w:tc>
          <w:tcPr>
            <w:tcW w:w="2328" w:type="dxa"/>
          </w:tcPr>
          <w:p w14:paraId="39F7A340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Контрольные тесты и упражнения.</w:t>
            </w:r>
          </w:p>
          <w:p w14:paraId="6C3EA0E5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Мониторинг.</w:t>
            </w:r>
          </w:p>
        </w:tc>
      </w:tr>
      <w:tr w:rsidR="00E61642" w:rsidRPr="00313895" w14:paraId="33F0C267" w14:textId="77777777" w:rsidTr="003D453C">
        <w:tc>
          <w:tcPr>
            <w:tcW w:w="2144" w:type="dxa"/>
          </w:tcPr>
          <w:p w14:paraId="16E0CC95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Техническая подготовка.</w:t>
            </w:r>
          </w:p>
        </w:tc>
        <w:tc>
          <w:tcPr>
            <w:tcW w:w="2359" w:type="dxa"/>
          </w:tcPr>
          <w:p w14:paraId="49152853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демонстрация технического действия, практическое занятие, показ видео материала, посещение соревнований.</w:t>
            </w:r>
          </w:p>
        </w:tc>
        <w:tc>
          <w:tcPr>
            <w:tcW w:w="2976" w:type="dxa"/>
          </w:tcPr>
          <w:p w14:paraId="4BB8DAD5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Повторный, дифференцированный, игровой, соревновательный методы. Идеомоторный метод. Метод расчленённого разучивания. Метод целостного упражнения. Метод подводящих упражнений.</w:t>
            </w:r>
          </w:p>
        </w:tc>
        <w:tc>
          <w:tcPr>
            <w:tcW w:w="2328" w:type="dxa"/>
          </w:tcPr>
          <w:p w14:paraId="0DAFFFB0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 и упражнения, мониторинг, соревнования, товарищеские встречи, зачёты.</w:t>
            </w:r>
          </w:p>
        </w:tc>
      </w:tr>
      <w:tr w:rsidR="00E61642" w:rsidRPr="00313895" w14:paraId="5F207E2B" w14:textId="77777777" w:rsidTr="003D453C">
        <w:tc>
          <w:tcPr>
            <w:tcW w:w="2144" w:type="dxa"/>
          </w:tcPr>
          <w:p w14:paraId="365EBD7D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Тактическая подготовка.</w:t>
            </w:r>
          </w:p>
        </w:tc>
        <w:tc>
          <w:tcPr>
            <w:tcW w:w="2359" w:type="dxa"/>
          </w:tcPr>
          <w:p w14:paraId="6B98369B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Лекция, беседа, тренировка показ видео материала, экскурсии, участие в соревнованиях.</w:t>
            </w:r>
          </w:p>
        </w:tc>
        <w:tc>
          <w:tcPr>
            <w:tcW w:w="2976" w:type="dxa"/>
          </w:tcPr>
          <w:p w14:paraId="4973BC1D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Групповой, повторный, игровой, соревновательный, просмотр видео материала. Посещение и последующее обсуждение соревнований.</w:t>
            </w:r>
          </w:p>
        </w:tc>
        <w:tc>
          <w:tcPr>
            <w:tcW w:w="2328" w:type="dxa"/>
          </w:tcPr>
          <w:p w14:paraId="78047C46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тесты, игры с заданиями, результаты участия в соревнованиях.</w:t>
            </w:r>
          </w:p>
        </w:tc>
      </w:tr>
      <w:tr w:rsidR="00E61642" w:rsidRPr="00313895" w14:paraId="265DBDB0" w14:textId="77777777" w:rsidTr="003D453C">
        <w:tc>
          <w:tcPr>
            <w:tcW w:w="2144" w:type="dxa"/>
          </w:tcPr>
          <w:p w14:paraId="7C951175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Теоретическая подготовка.</w:t>
            </w:r>
          </w:p>
        </w:tc>
        <w:tc>
          <w:tcPr>
            <w:tcW w:w="2359" w:type="dxa"/>
          </w:tcPr>
          <w:p w14:paraId="7DCBAD89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Лекция, беседа, посещение соревнований.</w:t>
            </w:r>
          </w:p>
        </w:tc>
        <w:tc>
          <w:tcPr>
            <w:tcW w:w="2976" w:type="dxa"/>
          </w:tcPr>
          <w:p w14:paraId="09CD60AD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Рассказ, просмотр аудио и видео мат. Наблюдение за соревнованиями.</w:t>
            </w:r>
          </w:p>
        </w:tc>
        <w:tc>
          <w:tcPr>
            <w:tcW w:w="2328" w:type="dxa"/>
          </w:tcPr>
          <w:p w14:paraId="270282B9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Опрос уч-ся, тестирование.</w:t>
            </w:r>
          </w:p>
        </w:tc>
      </w:tr>
      <w:tr w:rsidR="00E61642" w:rsidRPr="00313895" w14:paraId="6ED2D46A" w14:textId="77777777" w:rsidTr="003D453C">
        <w:trPr>
          <w:trHeight w:val="970"/>
        </w:trPr>
        <w:tc>
          <w:tcPr>
            <w:tcW w:w="2144" w:type="dxa"/>
          </w:tcPr>
          <w:p w14:paraId="7542D18A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Психологическая подготовка</w:t>
            </w:r>
          </w:p>
        </w:tc>
        <w:tc>
          <w:tcPr>
            <w:tcW w:w="2359" w:type="dxa"/>
            <w:shd w:val="clear" w:color="auto" w:fill="auto"/>
          </w:tcPr>
          <w:p w14:paraId="1F6D9BB6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13895">
              <w:rPr>
                <w:rFonts w:ascii="Times New Roman" w:hAnsi="Times New Roman" w:cs="Times New Roman"/>
                <w:sz w:val="28"/>
              </w:rPr>
              <w:t>.Объяснение</w:t>
            </w:r>
            <w:proofErr w:type="gramEnd"/>
            <w:r w:rsidRPr="00313895">
              <w:rPr>
                <w:rFonts w:ascii="Times New Roman" w:hAnsi="Times New Roman" w:cs="Times New Roman"/>
                <w:sz w:val="28"/>
              </w:rPr>
              <w:t>, практическое занятие</w:t>
            </w:r>
          </w:p>
          <w:p w14:paraId="4AFB6344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291C12DA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Метод </w:t>
            </w:r>
            <w:proofErr w:type="spellStart"/>
            <w:r w:rsidRPr="00313895">
              <w:rPr>
                <w:rFonts w:ascii="Times New Roman" w:hAnsi="Times New Roman" w:cs="Times New Roman"/>
                <w:sz w:val="28"/>
              </w:rPr>
              <w:t>психорегуляции</w:t>
            </w:r>
            <w:proofErr w:type="spellEnd"/>
            <w:r w:rsidRPr="00313895">
              <w:rPr>
                <w:rFonts w:ascii="Times New Roman" w:hAnsi="Times New Roman" w:cs="Times New Roman"/>
                <w:sz w:val="28"/>
              </w:rPr>
              <w:t>. Аутогенная тренировка. Метод десенсибилизации.</w:t>
            </w:r>
          </w:p>
          <w:p w14:paraId="350C054B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2933EEC1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Наблюдение за учащимися.</w:t>
            </w:r>
          </w:p>
          <w:p w14:paraId="485B3A27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Выполнение специальных заданий. Наблюдение за поведением на соревнованиях.</w:t>
            </w:r>
          </w:p>
        </w:tc>
      </w:tr>
      <w:tr w:rsidR="00E61642" w:rsidRPr="00313895" w14:paraId="433059E5" w14:textId="77777777" w:rsidTr="003D453C">
        <w:trPr>
          <w:trHeight w:val="970"/>
        </w:trPr>
        <w:tc>
          <w:tcPr>
            <w:tcW w:w="2144" w:type="dxa"/>
          </w:tcPr>
          <w:p w14:paraId="292BD614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 умений и навыков.</w:t>
            </w:r>
          </w:p>
          <w:p w14:paraId="11C08294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9" w:type="dxa"/>
            <w:shd w:val="clear" w:color="auto" w:fill="auto"/>
          </w:tcPr>
          <w:p w14:paraId="215E1BEB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Соревнования (школьные, районные, областные), Товарищеские встречи. Тестирование. Мониторинг.  Сдача контрольных нормативов по </w:t>
            </w: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ОФП. Судейство и организация соревнований.</w:t>
            </w:r>
          </w:p>
        </w:tc>
        <w:tc>
          <w:tcPr>
            <w:tcW w:w="2976" w:type="dxa"/>
            <w:shd w:val="clear" w:color="auto" w:fill="auto"/>
          </w:tcPr>
          <w:p w14:paraId="3261CA08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Индивидуальный.  Контрольная работа.  Участие в соревнованиях и товарищеских встречах. Метод опроса.</w:t>
            </w:r>
          </w:p>
          <w:p w14:paraId="6C906F91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1505A2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4D8610B6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Обсуждение результатов соревнований.</w:t>
            </w:r>
          </w:p>
          <w:p w14:paraId="2B3BEF82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Обработка тестов. Обработка контрольных результатов.</w:t>
            </w:r>
          </w:p>
          <w:p w14:paraId="35601C74" w14:textId="77777777" w:rsidR="00E61642" w:rsidRPr="00313895" w:rsidRDefault="00E61642" w:rsidP="003D45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5722C" w14:textId="77777777" w:rsidR="00E61642" w:rsidRPr="00C75159" w:rsidRDefault="00E61642" w:rsidP="00E6164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методической продукцией</w:t>
      </w:r>
    </w:p>
    <w:p w14:paraId="5329BC81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Для реализации данной программы в школе имеется и может и может быть использовано:</w:t>
      </w:r>
    </w:p>
    <w:p w14:paraId="03317563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313895">
        <w:rPr>
          <w:rFonts w:ascii="Times New Roman" w:hAnsi="Times New Roman" w:cs="Times New Roman"/>
          <w:sz w:val="28"/>
        </w:rPr>
        <w:t>Один  спортивный</w:t>
      </w:r>
      <w:proofErr w:type="gramEnd"/>
      <w:r w:rsidRPr="00313895">
        <w:rPr>
          <w:rFonts w:ascii="Times New Roman" w:hAnsi="Times New Roman" w:cs="Times New Roman"/>
          <w:sz w:val="28"/>
        </w:rPr>
        <w:t xml:space="preserve"> зал </w:t>
      </w:r>
    </w:p>
    <w:p w14:paraId="1B71063F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2. Уличная волейбольная площадка.</w:t>
      </w:r>
    </w:p>
    <w:p w14:paraId="5A0969F7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3. Три волейбольных сеток </w:t>
      </w:r>
    </w:p>
    <w:p w14:paraId="363319B9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4. Стойки для волейбольных сеток. Настенные крепежи.</w:t>
      </w:r>
    </w:p>
    <w:p w14:paraId="616EA4BF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Волейбольные мячи</w:t>
      </w:r>
      <w:r w:rsidRPr="00313895">
        <w:rPr>
          <w:rFonts w:ascii="Times New Roman" w:hAnsi="Times New Roman" w:cs="Times New Roman"/>
          <w:sz w:val="28"/>
        </w:rPr>
        <w:t>.</w:t>
      </w:r>
    </w:p>
    <w:p w14:paraId="6CB32BB8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6. Набивные мячи 6 штук.</w:t>
      </w:r>
    </w:p>
    <w:p w14:paraId="30A1271C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Сетка для переноса мячей</w:t>
      </w:r>
      <w:r w:rsidRPr="00313895">
        <w:rPr>
          <w:rFonts w:ascii="Times New Roman" w:hAnsi="Times New Roman" w:cs="Times New Roman"/>
          <w:sz w:val="28"/>
        </w:rPr>
        <w:t>.</w:t>
      </w:r>
    </w:p>
    <w:p w14:paraId="31661AFD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8. Баскетбольные и футбольные мячи, шведские стенки, гимнастическое оборудование и т.п.</w:t>
      </w:r>
    </w:p>
    <w:p w14:paraId="35263021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9. Компьютеры с выходом в Интернет, программное обеспечение, экраны, проекторы, компакт-диски с учебным материалом.</w:t>
      </w:r>
    </w:p>
    <w:p w14:paraId="15114220" w14:textId="77777777" w:rsidR="00E61642" w:rsidRPr="00313895" w:rsidRDefault="00E61642" w:rsidP="00E616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10. Школьный стадион.</w:t>
      </w:r>
    </w:p>
    <w:p w14:paraId="52227AD3" w14:textId="77777777" w:rsidR="00E61642" w:rsidRPr="00C75159" w:rsidRDefault="00E61642" w:rsidP="00E61642">
      <w:pPr>
        <w:pStyle w:val="a5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 обеспечение:</w:t>
      </w:r>
    </w:p>
    <w:p w14:paraId="0FCEC925" w14:textId="77777777" w:rsidR="00E61642" w:rsidRPr="00C75159" w:rsidRDefault="00E61642" w:rsidP="00E61642">
      <w:pPr>
        <w:pStyle w:val="a5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Основной учебной базой для проведения занятий является спортивный зал ОУ с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волейбольной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разметкой площадки,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волейбольных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мячей для каждого ученика, набивных мячей, стоек для обводки, гимнастических матов, гимнастических скакалок, гантелей, футбольных,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баскетбольных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мячей.</w:t>
      </w:r>
    </w:p>
    <w:p w14:paraId="0B0757C7" w14:textId="77777777" w:rsidR="00E61642" w:rsidRDefault="00E61642" w:rsidP="00E61642">
      <w:pPr>
        <w:pStyle w:val="a5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Журналы и справочники, а также фото и видеоаппаратура, электронные носители.</w:t>
      </w:r>
    </w:p>
    <w:p w14:paraId="33BF1DC6" w14:textId="77777777" w:rsidR="00E61642" w:rsidRPr="00B37752" w:rsidRDefault="00E61642" w:rsidP="00E6164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45E5FC69" w14:textId="77777777" w:rsidR="00E61642" w:rsidRPr="006743FE" w:rsidRDefault="00E61642" w:rsidP="00E6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E">
        <w:rPr>
          <w:rFonts w:ascii="Times New Roman" w:hAnsi="Times New Roman" w:cs="Times New Roman"/>
          <w:sz w:val="28"/>
          <w:szCs w:val="28"/>
        </w:rPr>
        <w:t>Оценка результатов предполагает использование различных форм контроля:</w:t>
      </w:r>
    </w:p>
    <w:p w14:paraId="23112CED" w14:textId="77777777" w:rsidR="00E61642" w:rsidRPr="00B37752" w:rsidRDefault="00E61642" w:rsidP="00E61642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мониторинг на начало и на окончание первого года обучения;</w:t>
      </w:r>
    </w:p>
    <w:p w14:paraId="64F53F56" w14:textId="77777777" w:rsidR="00E61642" w:rsidRPr="00B37752" w:rsidRDefault="00E61642" w:rsidP="00E61642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знание теоретического материала;</w:t>
      </w:r>
    </w:p>
    <w:p w14:paraId="2F8BABC5" w14:textId="77777777" w:rsidR="00E61642" w:rsidRPr="00B37752" w:rsidRDefault="00E61642" w:rsidP="00E61642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умение выполнять пройденные технические приёмы</w:t>
      </w:r>
      <w:r>
        <w:rPr>
          <w:rFonts w:ascii="Times New Roman" w:hAnsi="Times New Roman"/>
          <w:sz w:val="28"/>
          <w:szCs w:val="28"/>
        </w:rPr>
        <w:t>;</w:t>
      </w:r>
    </w:p>
    <w:p w14:paraId="1C498321" w14:textId="77777777" w:rsidR="00E61642" w:rsidRPr="00B37752" w:rsidRDefault="00E61642" w:rsidP="00E61642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sz w:val="28"/>
          <w:szCs w:val="28"/>
        </w:rPr>
        <w:t>- сда</w:t>
      </w:r>
      <w:r>
        <w:rPr>
          <w:rFonts w:ascii="Times New Roman" w:hAnsi="Times New Roman"/>
          <w:sz w:val="28"/>
          <w:szCs w:val="28"/>
        </w:rPr>
        <w:t>ча контрольных нормативов.</w:t>
      </w:r>
    </w:p>
    <w:p w14:paraId="4B38454E" w14:textId="77777777" w:rsidR="00E61642" w:rsidRPr="006743FE" w:rsidRDefault="00E61642" w:rsidP="00E61642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eastAsia="Times New Roman" w:hAnsi="Times New Roman"/>
          <w:sz w:val="28"/>
          <w:szCs w:val="28"/>
        </w:rPr>
        <w:t>Сроки проведения входного, текущего и итогового контроля будут определяться согласно календарного плана по четвертям, а промежуточная итоговая аттестация будет проводиться в конце года, итоговая - по окончанию программы.</w:t>
      </w:r>
    </w:p>
    <w:p w14:paraId="48C7A3A4" w14:textId="77777777" w:rsidR="00E61642" w:rsidRDefault="00E61642" w:rsidP="00E61642">
      <w:pPr>
        <w:spacing w:after="0" w:line="240" w:lineRule="auto"/>
        <w:jc w:val="both"/>
        <w:rPr>
          <w:bCs/>
          <w:i/>
          <w:iCs/>
        </w:rPr>
      </w:pPr>
      <w:r w:rsidRPr="006743FE">
        <w:rPr>
          <w:rFonts w:ascii="Times New Roman" w:hAnsi="Times New Roman"/>
          <w:sz w:val="28"/>
          <w:szCs w:val="28"/>
        </w:rPr>
        <w:t>Основные формы и методы работы:</w:t>
      </w:r>
      <w:r w:rsidRPr="006743FE">
        <w:rPr>
          <w:bCs/>
          <w:i/>
          <w:iCs/>
        </w:rPr>
        <w:t xml:space="preserve"> </w:t>
      </w:r>
    </w:p>
    <w:p w14:paraId="2DDDB068" w14:textId="77777777" w:rsidR="00E61642" w:rsidRPr="006743FE" w:rsidRDefault="00E61642" w:rsidP="00E616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6743FE">
        <w:rPr>
          <w:rFonts w:ascii="Times New Roman" w:hAnsi="Times New Roman" w:cs="Times New Roman"/>
          <w:bCs/>
          <w:iCs/>
          <w:sz w:val="28"/>
        </w:rPr>
        <w:t>Традиционное занятие</w:t>
      </w:r>
      <w:r w:rsidRPr="006743FE">
        <w:rPr>
          <w:rFonts w:ascii="Times New Roman" w:hAnsi="Times New Roman" w:cs="Times New Roman"/>
          <w:bCs/>
          <w:sz w:val="28"/>
        </w:rPr>
        <w:t xml:space="preserve"> (подача теоретического материала и практическая часть – игра);</w:t>
      </w:r>
    </w:p>
    <w:p w14:paraId="2CC559DA" w14:textId="77777777" w:rsidR="00E61642" w:rsidRPr="006743FE" w:rsidRDefault="00E61642" w:rsidP="00E616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743FE">
        <w:rPr>
          <w:rFonts w:ascii="Times New Roman" w:hAnsi="Times New Roman" w:cs="Times New Roman"/>
          <w:bCs/>
          <w:iCs/>
          <w:sz w:val="28"/>
        </w:rPr>
        <w:t>Соревнование</w:t>
      </w:r>
      <w:r w:rsidRPr="006743FE">
        <w:rPr>
          <w:rFonts w:ascii="Times New Roman" w:hAnsi="Times New Roman" w:cs="Times New Roman"/>
          <w:bCs/>
          <w:sz w:val="28"/>
        </w:rPr>
        <w:t xml:space="preserve">  (</w:t>
      </w:r>
      <w:proofErr w:type="gramEnd"/>
      <w:r w:rsidRPr="006743FE">
        <w:rPr>
          <w:rFonts w:ascii="Times New Roman" w:hAnsi="Times New Roman" w:cs="Times New Roman"/>
          <w:bCs/>
          <w:sz w:val="28"/>
        </w:rPr>
        <w:t>участие в соревнованиях  различных уровней, товарищеских встреч);</w:t>
      </w:r>
    </w:p>
    <w:p w14:paraId="2A14D265" w14:textId="77777777" w:rsidR="00E61642" w:rsidRPr="006743FE" w:rsidRDefault="00E61642" w:rsidP="00E61642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743FE">
        <w:rPr>
          <w:rFonts w:ascii="Times New Roman" w:hAnsi="Times New Roman" w:cs="Times New Roman"/>
          <w:sz w:val="28"/>
          <w:szCs w:val="24"/>
        </w:rPr>
        <w:t>Методы проведения занятий: переменный, интервальный, соревновательный, метод круговой тренировки, игровой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7BD82A21" w14:textId="77777777" w:rsidR="00E61642" w:rsidRPr="006743FE" w:rsidRDefault="00E61642" w:rsidP="00E61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hAnsi="Times New Roman"/>
          <w:sz w:val="28"/>
          <w:szCs w:val="28"/>
        </w:rPr>
        <w:lastRenderedPageBreak/>
        <w:t xml:space="preserve">Для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разной степени сложности. </w:t>
      </w:r>
    </w:p>
    <w:p w14:paraId="2ED53218" w14:textId="77777777" w:rsidR="00E61642" w:rsidRDefault="00E61642" w:rsidP="00E616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A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43EF912B" w14:textId="77777777" w:rsidR="00E61642" w:rsidRDefault="00E61642" w:rsidP="00E61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педагога</w:t>
      </w:r>
    </w:p>
    <w:p w14:paraId="58A0FF47" w14:textId="77777777" w:rsidR="00E61642" w:rsidRPr="00C44BC5" w:rsidRDefault="00E61642" w:rsidP="00E6164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А.А.Физическая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BC5">
        <w:rPr>
          <w:rFonts w:ascii="Times New Roman" w:hAnsi="Times New Roman" w:cs="Times New Roman"/>
          <w:sz w:val="28"/>
          <w:szCs w:val="28"/>
        </w:rPr>
        <w:t>культура.-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 xml:space="preserve"> М.: Просвещение,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E2CC5" w14:textId="77777777" w:rsidR="00E61642" w:rsidRPr="00C44BC5" w:rsidRDefault="00E61642" w:rsidP="00E6164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Любомирский Л.Е.,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Мейксона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Г.Б. Физическая 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  <w:szCs w:val="28"/>
        </w:rPr>
        <w:t>культура.-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, 1997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86393" w14:textId="77777777" w:rsidR="00E61642" w:rsidRPr="00C44BC5" w:rsidRDefault="00E61642" w:rsidP="00E6164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>Родиченко В.С. Твой Олимпийский учебник.-М.: Просвещение,2004</w:t>
      </w:r>
    </w:p>
    <w:p w14:paraId="50D0C85B" w14:textId="77777777" w:rsidR="00E61642" w:rsidRPr="00C44BC5" w:rsidRDefault="00E61642" w:rsidP="00E6164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>Клещёв Ю. Н., Фурманов А. Г. Юный волейболист. –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  <w:szCs w:val="28"/>
        </w:rPr>
        <w:t>М.:«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и спорт»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A32F9C" w14:textId="77777777" w:rsidR="00E61642" w:rsidRPr="00C44BC5" w:rsidRDefault="00E61642" w:rsidP="00E6164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Сидорцов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. Волейбол в </w:t>
      </w:r>
      <w:proofErr w:type="gramStart"/>
      <w:r w:rsidRPr="00C44BC5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 xml:space="preserve"> М.: Просвещение,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66ABC" w14:textId="77777777" w:rsidR="00E61642" w:rsidRPr="00C44BC5" w:rsidRDefault="00E61642" w:rsidP="00E616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6. Беляева А.В.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. Волейбол. –М.: Просвещение,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979E5" w14:textId="77777777" w:rsidR="00E61642" w:rsidRPr="00C44BC5" w:rsidRDefault="00E61642" w:rsidP="00E6164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7.Ивгова Т.П.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. Волейбол в школе. –М.: Просвещение,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6650F6" w14:textId="77777777" w:rsidR="00E61642" w:rsidRDefault="00E61642" w:rsidP="00E61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обучающихся</w:t>
      </w:r>
    </w:p>
    <w:p w14:paraId="3F3CB021" w14:textId="77777777" w:rsidR="00E61642" w:rsidRPr="00C44BC5" w:rsidRDefault="00E61642" w:rsidP="00E61642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Ивкова Т.П. Волейбол. Правила соревнований. -</w:t>
      </w:r>
      <w:proofErr w:type="gramStart"/>
      <w:r w:rsidRPr="00C44BC5">
        <w:rPr>
          <w:rFonts w:ascii="Times New Roman" w:hAnsi="Times New Roman" w:cs="Times New Roman"/>
          <w:sz w:val="28"/>
        </w:rPr>
        <w:t>М .:«</w:t>
      </w:r>
      <w:proofErr w:type="gramEnd"/>
      <w:r w:rsidRPr="00C44BC5">
        <w:rPr>
          <w:rFonts w:ascii="Times New Roman" w:hAnsi="Times New Roman" w:cs="Times New Roman"/>
          <w:sz w:val="28"/>
        </w:rPr>
        <w:t>Физкультура и спорт», 2003.</w:t>
      </w:r>
    </w:p>
    <w:p w14:paraId="163DB5C3" w14:textId="77777777" w:rsidR="00E61642" w:rsidRPr="00C44BC5" w:rsidRDefault="00E61642" w:rsidP="00E61642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Железняк Ю. Д. К мастерству в волейболе. –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</w:rPr>
        <w:t>М.:«</w:t>
      </w:r>
      <w:proofErr w:type="gramEnd"/>
      <w:r w:rsidRPr="00C44BC5">
        <w:rPr>
          <w:rFonts w:ascii="Times New Roman" w:hAnsi="Times New Roman" w:cs="Times New Roman"/>
          <w:sz w:val="28"/>
        </w:rPr>
        <w:t>Физкультура</w:t>
      </w:r>
      <w:proofErr w:type="spellEnd"/>
      <w:r w:rsidRPr="00C44BC5">
        <w:rPr>
          <w:rFonts w:ascii="Times New Roman" w:hAnsi="Times New Roman" w:cs="Times New Roman"/>
          <w:sz w:val="28"/>
        </w:rPr>
        <w:t xml:space="preserve"> и спорт», 1978.</w:t>
      </w:r>
    </w:p>
    <w:p w14:paraId="5872B029" w14:textId="77777777" w:rsidR="00E61642" w:rsidRPr="00C44BC5" w:rsidRDefault="00E61642" w:rsidP="00E61642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Клещёв Ю. Н., Фурманов А. Г. Юный волейболист. -М.: «Физкультура и спорт», 1989.</w:t>
      </w:r>
    </w:p>
    <w:p w14:paraId="42DD092F" w14:textId="77777777" w:rsidR="00E61642" w:rsidRPr="00C44BC5" w:rsidRDefault="00E61642" w:rsidP="00E61642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Рубцов </w:t>
      </w:r>
      <w:proofErr w:type="spellStart"/>
      <w:r w:rsidRPr="00C44BC5">
        <w:rPr>
          <w:rFonts w:ascii="Times New Roman" w:hAnsi="Times New Roman" w:cs="Times New Roman"/>
          <w:sz w:val="28"/>
        </w:rPr>
        <w:t>А.Т.Физкультура</w:t>
      </w:r>
      <w:proofErr w:type="spellEnd"/>
      <w:r w:rsidRPr="00C44BC5">
        <w:rPr>
          <w:rFonts w:ascii="Times New Roman" w:hAnsi="Times New Roman" w:cs="Times New Roman"/>
          <w:sz w:val="28"/>
        </w:rPr>
        <w:t xml:space="preserve"> в школе. –М.: «Физкультура и спорт», 2007.</w:t>
      </w:r>
    </w:p>
    <w:p w14:paraId="34B62651" w14:textId="77777777" w:rsidR="00E61642" w:rsidRDefault="00E61642" w:rsidP="00E616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родителей</w:t>
      </w:r>
    </w:p>
    <w:p w14:paraId="4AE8CDE3" w14:textId="77777777" w:rsidR="00E61642" w:rsidRPr="00C44BC5" w:rsidRDefault="00E61642" w:rsidP="00E61642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1.Железняк Ю.Д. Эл.учебник.120 уроков по волейболу. –М.: Просвещение, 2005</w:t>
      </w:r>
    </w:p>
    <w:p w14:paraId="602F5CD9" w14:textId="77777777" w:rsidR="00E61642" w:rsidRPr="00C44BC5" w:rsidRDefault="00E61642" w:rsidP="00E61642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2.Клещев Ю. В. </w:t>
      </w:r>
      <w:proofErr w:type="spellStart"/>
      <w:r w:rsidRPr="00C44BC5">
        <w:rPr>
          <w:rFonts w:ascii="Times New Roman" w:hAnsi="Times New Roman" w:cs="Times New Roman"/>
          <w:sz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</w:rPr>
        <w:t>. Юный волейболист. –М.: Просвещение,2006</w:t>
      </w:r>
    </w:p>
    <w:p w14:paraId="1409D371" w14:textId="77777777" w:rsidR="00E61642" w:rsidRPr="00C44BC5" w:rsidRDefault="00E61642" w:rsidP="00E61642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3.Фурфанов В.К. </w:t>
      </w:r>
      <w:proofErr w:type="spellStart"/>
      <w:r w:rsidRPr="00C44BC5">
        <w:rPr>
          <w:rFonts w:ascii="Times New Roman" w:hAnsi="Times New Roman" w:cs="Times New Roman"/>
          <w:sz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</w:rPr>
        <w:t>. Основы волейбола. –М.: Просвещение,2001</w:t>
      </w:r>
    </w:p>
    <w:p w14:paraId="58014B06" w14:textId="77777777" w:rsidR="00E61642" w:rsidRPr="00313895" w:rsidRDefault="00E61642" w:rsidP="00E61642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14:paraId="44A80F21" w14:textId="77777777" w:rsidR="00F85305" w:rsidRPr="00F85305" w:rsidRDefault="00F85305" w:rsidP="00F853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F85305" w:rsidRPr="00F85305" w:rsidSect="007D1F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5772273"/>
    <w:multiLevelType w:val="hybridMultilevel"/>
    <w:tmpl w:val="BDAE4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4FB933C1"/>
    <w:multiLevelType w:val="hybridMultilevel"/>
    <w:tmpl w:val="4A8A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40"/>
    <w:rsid w:val="0000142E"/>
    <w:rsid w:val="00031204"/>
    <w:rsid w:val="000E1071"/>
    <w:rsid w:val="00186CE5"/>
    <w:rsid w:val="00280144"/>
    <w:rsid w:val="002C5F61"/>
    <w:rsid w:val="00341322"/>
    <w:rsid w:val="0037517E"/>
    <w:rsid w:val="003C1631"/>
    <w:rsid w:val="003E3369"/>
    <w:rsid w:val="005541E5"/>
    <w:rsid w:val="00561D2B"/>
    <w:rsid w:val="006D4EB1"/>
    <w:rsid w:val="007D1F46"/>
    <w:rsid w:val="00884990"/>
    <w:rsid w:val="00896CB3"/>
    <w:rsid w:val="008A67F3"/>
    <w:rsid w:val="009A05EC"/>
    <w:rsid w:val="00B531A0"/>
    <w:rsid w:val="00B90C40"/>
    <w:rsid w:val="00C5272A"/>
    <w:rsid w:val="00C62B03"/>
    <w:rsid w:val="00D371A9"/>
    <w:rsid w:val="00D429E3"/>
    <w:rsid w:val="00D53E9B"/>
    <w:rsid w:val="00D6300C"/>
    <w:rsid w:val="00D978B8"/>
    <w:rsid w:val="00DB2042"/>
    <w:rsid w:val="00E61642"/>
    <w:rsid w:val="00EA291E"/>
    <w:rsid w:val="00F17432"/>
    <w:rsid w:val="00F85305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985"/>
  <w15:docId w15:val="{89D3A6F4-7309-4F01-AF11-296D888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C4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B90C40"/>
    <w:rPr>
      <w:rFonts w:eastAsiaTheme="minorHAnsi"/>
      <w:lang w:eastAsia="en-US"/>
    </w:rPr>
  </w:style>
  <w:style w:type="character" w:customStyle="1" w:styleId="caption2">
    <w:name w:val="caption2"/>
    <w:basedOn w:val="a0"/>
    <w:rsid w:val="00B90C40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character" w:customStyle="1" w:styleId="0pt">
    <w:name w:val="Основной текст + Полужирный;Курсив;Интервал 0 pt"/>
    <w:rsid w:val="00F85305"/>
    <w:rPr>
      <w:rFonts w:ascii="Times New Roman" w:hAnsi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styleId="a5">
    <w:name w:val="Body Text"/>
    <w:basedOn w:val="a"/>
    <w:link w:val="a6"/>
    <w:uiPriority w:val="99"/>
    <w:unhideWhenUsed/>
    <w:rsid w:val="00E616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61642"/>
  </w:style>
  <w:style w:type="paragraph" w:styleId="a7">
    <w:name w:val="List Paragraph"/>
    <w:basedOn w:val="a"/>
    <w:uiPriority w:val="34"/>
    <w:qFormat/>
    <w:rsid w:val="00E61642"/>
    <w:pPr>
      <w:ind w:left="720"/>
      <w:contextualSpacing/>
    </w:pPr>
  </w:style>
  <w:style w:type="table" w:styleId="a8">
    <w:name w:val="Table Grid"/>
    <w:basedOn w:val="a1"/>
    <w:uiPriority w:val="59"/>
    <w:rsid w:val="00E616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3171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Phizic_user</cp:lastModifiedBy>
  <cp:revision>7</cp:revision>
  <cp:lastPrinted>2024-08-26T08:23:00Z</cp:lastPrinted>
  <dcterms:created xsi:type="dcterms:W3CDTF">2024-08-26T04:03:00Z</dcterms:created>
  <dcterms:modified xsi:type="dcterms:W3CDTF">2024-08-27T02:06:00Z</dcterms:modified>
</cp:coreProperties>
</file>