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41D" w:rsidRDefault="00F73A73" w:rsidP="00B8563C">
      <w:pPr>
        <w:ind w:right="249" w:firstLine="426"/>
        <w:jc w:val="center"/>
        <w:outlineLvl w:val="0"/>
        <w:rPr>
          <w:rStyle w:val="caption2"/>
          <w:rFonts w:ascii="Times New Roman" w:hAnsi="Times New Roman" w:cs="Times New Roman"/>
          <w:color w:val="auto"/>
          <w:sz w:val="28"/>
          <w:szCs w:val="28"/>
        </w:rPr>
      </w:pPr>
      <w:r w:rsidRPr="00F73A73">
        <w:rPr>
          <w:rStyle w:val="caption2"/>
          <w:rFonts w:ascii="Times New Roman" w:hAnsi="Times New Roman" w:cs="Times New Roman"/>
          <w:color w:val="auto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82.2pt" o:ole="">
            <v:imagedata r:id="rId5" o:title=""/>
          </v:shape>
          <o:OLEObject Type="Embed" ProgID="AcroExch.Document.11" ShapeID="_x0000_i1025" DrawAspect="Content" ObjectID="_1786254795" r:id="rId6"/>
        </w:object>
      </w:r>
    </w:p>
    <w:p w:rsidR="006D151D" w:rsidRDefault="006D151D" w:rsidP="00B8563C">
      <w:pPr>
        <w:ind w:right="249" w:firstLine="426"/>
        <w:jc w:val="center"/>
        <w:outlineLvl w:val="0"/>
        <w:rPr>
          <w:rStyle w:val="caption2"/>
          <w:rFonts w:ascii="Times New Roman" w:hAnsi="Times New Roman" w:cs="Times New Roman"/>
          <w:color w:val="auto"/>
          <w:sz w:val="28"/>
          <w:szCs w:val="28"/>
        </w:rPr>
      </w:pPr>
    </w:p>
    <w:p w:rsidR="006D151D" w:rsidRDefault="006D151D" w:rsidP="00B8563C">
      <w:pPr>
        <w:ind w:right="249" w:firstLine="426"/>
        <w:jc w:val="center"/>
        <w:outlineLvl w:val="0"/>
        <w:rPr>
          <w:rStyle w:val="caption2"/>
          <w:rFonts w:ascii="Times New Roman" w:hAnsi="Times New Roman" w:cs="Times New Roman"/>
          <w:color w:val="auto"/>
          <w:sz w:val="28"/>
          <w:szCs w:val="28"/>
        </w:rPr>
      </w:pPr>
    </w:p>
    <w:p w:rsidR="00A6141D" w:rsidRPr="00B8563C" w:rsidRDefault="00A6141D" w:rsidP="00B8563C">
      <w:pPr>
        <w:ind w:firstLine="426"/>
        <w:jc w:val="center"/>
        <w:outlineLvl w:val="0"/>
        <w:rPr>
          <w:b/>
          <w:sz w:val="28"/>
          <w:szCs w:val="28"/>
        </w:rPr>
      </w:pPr>
      <w:r w:rsidRPr="00B8563C">
        <w:rPr>
          <w:b/>
          <w:sz w:val="28"/>
          <w:szCs w:val="28"/>
        </w:rPr>
        <w:lastRenderedPageBreak/>
        <w:t>Пояснительная записка.</w:t>
      </w:r>
    </w:p>
    <w:p w:rsidR="0049784D" w:rsidRPr="0049784D" w:rsidRDefault="00CF2DA0" w:rsidP="0049784D">
      <w:pPr>
        <w:tabs>
          <w:tab w:val="left" w:pos="9288"/>
        </w:tabs>
        <w:ind w:left="426"/>
        <w:jc w:val="both"/>
        <w:rPr>
          <w:sz w:val="28"/>
          <w:szCs w:val="28"/>
        </w:rPr>
      </w:pPr>
      <w:r w:rsidRPr="00B8563C">
        <w:rPr>
          <w:sz w:val="28"/>
          <w:szCs w:val="28"/>
        </w:rPr>
        <w:tab/>
      </w:r>
      <w:r w:rsidR="0049784D" w:rsidRPr="0049784D">
        <w:rPr>
          <w:sz w:val="28"/>
          <w:szCs w:val="28"/>
        </w:rPr>
        <w:t>Дополнительная общеобразовательная общеразвивающая программа</w:t>
      </w:r>
    </w:p>
    <w:p w:rsidR="00CF2DA0" w:rsidRPr="00B8563C" w:rsidRDefault="0049784D" w:rsidP="0049784D">
      <w:pPr>
        <w:tabs>
          <w:tab w:val="left" w:pos="9288"/>
        </w:tabs>
        <w:jc w:val="both"/>
        <w:rPr>
          <w:sz w:val="28"/>
          <w:szCs w:val="28"/>
        </w:rPr>
      </w:pPr>
      <w:r w:rsidRPr="0049784D">
        <w:rPr>
          <w:sz w:val="28"/>
          <w:szCs w:val="28"/>
        </w:rPr>
        <w:t xml:space="preserve"> «Шахматы»</w:t>
      </w:r>
      <w:r>
        <w:rPr>
          <w:sz w:val="28"/>
          <w:szCs w:val="28"/>
        </w:rPr>
        <w:t xml:space="preserve"> </w:t>
      </w:r>
      <w:r w:rsidR="00CF2DA0" w:rsidRPr="00B8563C">
        <w:rPr>
          <w:sz w:val="28"/>
          <w:szCs w:val="28"/>
        </w:rPr>
        <w:t>составлена</w:t>
      </w:r>
      <w:r w:rsidR="00CF2DA0" w:rsidRPr="00B8563C">
        <w:rPr>
          <w:color w:val="FF0000"/>
          <w:sz w:val="28"/>
          <w:szCs w:val="28"/>
        </w:rPr>
        <w:t xml:space="preserve"> </w:t>
      </w:r>
      <w:r w:rsidR="00CF2DA0" w:rsidRPr="00B8563C">
        <w:rPr>
          <w:sz w:val="28"/>
          <w:szCs w:val="28"/>
        </w:rPr>
        <w:t>на основе следующих нормативных документов:</w:t>
      </w:r>
    </w:p>
    <w:p w:rsidR="00CF2DA0" w:rsidRPr="00B8563C" w:rsidRDefault="00CF2DA0" w:rsidP="00A867F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Приказ министерства образования и науки Российской Федерации от 17.12.2010г. № 1897 «Об утверждении федерального государственного образовательного стандарта основного общего образования»;</w:t>
      </w:r>
    </w:p>
    <w:p w:rsidR="00CF2DA0" w:rsidRPr="00B8563C" w:rsidRDefault="00277B95" w:rsidP="00A867F5">
      <w:pPr>
        <w:numPr>
          <w:ilvl w:val="0"/>
          <w:numId w:val="20"/>
        </w:numPr>
        <w:ind w:left="0" w:firstLine="709"/>
        <w:jc w:val="both"/>
        <w:rPr>
          <w:sz w:val="28"/>
          <w:szCs w:val="28"/>
          <w:shd w:val="clear" w:color="auto" w:fill="FFFFFF"/>
        </w:rPr>
      </w:pPr>
      <w:hyperlink r:id="rId7">
        <w:r w:rsidR="00CF2DA0" w:rsidRPr="00B8563C">
          <w:rPr>
            <w:sz w:val="28"/>
            <w:szCs w:val="28"/>
            <w:shd w:val="clear" w:color="auto" w:fill="FFFFFF"/>
          </w:rPr>
          <w:t xml:space="preserve">Приказ </w:t>
        </w:r>
        <w:r w:rsidR="00CF2DA0" w:rsidRPr="00B8563C">
          <w:rPr>
            <w:vanish/>
            <w:sz w:val="28"/>
            <w:szCs w:val="28"/>
            <w:shd w:val="clear" w:color="auto" w:fill="FFFFFF"/>
          </w:rPr>
          <w:t>HYPERLINK "http://base.consultant.ru/cons/cgi/online.cgi?req=doc;base=LAW;n=175144"</w:t>
        </w:r>
        <w:r w:rsidR="00CF2DA0" w:rsidRPr="00B8563C">
          <w:rPr>
            <w:sz w:val="28"/>
            <w:szCs w:val="28"/>
            <w:shd w:val="clear" w:color="auto" w:fill="FFFFFF"/>
          </w:rPr>
          <w:t>Минобрнауки</w:t>
        </w:r>
        <w:r w:rsidR="00CF2DA0" w:rsidRPr="00B8563C">
          <w:rPr>
            <w:vanish/>
            <w:sz w:val="28"/>
            <w:szCs w:val="28"/>
            <w:shd w:val="clear" w:color="auto" w:fill="FFFFFF"/>
          </w:rPr>
          <w:t>HYPERLINK "http://base.consultant.ru/cons/cgi/online.cgi?req=doc;base=LAW;n=175144"</w:t>
        </w:r>
        <w:r w:rsidR="00CF2DA0" w:rsidRPr="00B8563C">
          <w:rPr>
            <w:sz w:val="28"/>
            <w:szCs w:val="28"/>
            <w:shd w:val="clear" w:color="auto" w:fill="FFFFFF"/>
          </w:rPr>
          <w:t xml:space="preserve"> России от 29.12.2014</w:t>
        </w:r>
        <w:r w:rsidR="00CF2DA0" w:rsidRPr="00B8563C">
          <w:rPr>
            <w:vanish/>
            <w:sz w:val="28"/>
            <w:szCs w:val="28"/>
            <w:shd w:val="clear" w:color="auto" w:fill="FFFFFF"/>
          </w:rPr>
          <w:t>HYPERLINK "http://base.consultant.ru/cons/cgi/online.cgi?req=doc;base=LAW;n=175144"</w:t>
        </w:r>
        <w:r w:rsidR="00CF2DA0" w:rsidRPr="00B8563C">
          <w:rPr>
            <w:sz w:val="28"/>
            <w:szCs w:val="28"/>
            <w:shd w:val="clear" w:color="auto" w:fill="FFFFFF"/>
          </w:rPr>
          <w:t>г.</w:t>
        </w:r>
        <w:r w:rsidR="00CF2DA0" w:rsidRPr="00B8563C">
          <w:rPr>
            <w:vanish/>
            <w:sz w:val="28"/>
            <w:szCs w:val="28"/>
            <w:shd w:val="clear" w:color="auto" w:fill="FFFFFF"/>
          </w:rPr>
          <w:t>HYPERLINK "http://base.consultant.ru/cons/cgi/online.cgi?req=doc;base=LAW;n=175144"</w:t>
        </w:r>
        <w:r w:rsidR="00CF2DA0" w:rsidRPr="00B8563C">
          <w:rPr>
            <w:sz w:val="28"/>
            <w:szCs w:val="28"/>
            <w:shd w:val="clear" w:color="auto" w:fill="FFFFFF"/>
          </w:rPr>
          <w:t xml:space="preserve">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(Зарегистрировано в Минюсте России 06.02.2015 N 35915)</w:t>
        </w:r>
      </w:hyperlink>
      <w:r w:rsidR="00CF2DA0" w:rsidRPr="00B8563C">
        <w:rPr>
          <w:sz w:val="28"/>
          <w:szCs w:val="28"/>
          <w:shd w:val="clear" w:color="auto" w:fill="FFFFFF"/>
        </w:rPr>
        <w:t>;</w:t>
      </w:r>
    </w:p>
    <w:p w:rsidR="00531FD8" w:rsidRPr="00B8563C" w:rsidRDefault="00531FD8" w:rsidP="00A867F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Федеральным </w:t>
      </w:r>
      <w:proofErr w:type="gramStart"/>
      <w:r w:rsidRPr="00B8563C">
        <w:rPr>
          <w:sz w:val="28"/>
          <w:szCs w:val="28"/>
        </w:rPr>
        <w:t>законом  «</w:t>
      </w:r>
      <w:proofErr w:type="gramEnd"/>
      <w:r w:rsidRPr="00B8563C">
        <w:rPr>
          <w:sz w:val="28"/>
          <w:szCs w:val="28"/>
        </w:rPr>
        <w:t>Об образовании в Российской Федерации»  от 29.12.2012 года № 273-ФЗ;</w:t>
      </w:r>
    </w:p>
    <w:p w:rsidR="00531FD8" w:rsidRPr="00B8563C" w:rsidRDefault="00531FD8" w:rsidP="00A867F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Указом Президента РФ от 07.05.2012 года № 599 «О мерах по реализации государственной политики в области образования и науки»;</w:t>
      </w:r>
    </w:p>
    <w:p w:rsidR="00531FD8" w:rsidRPr="00B8563C" w:rsidRDefault="00531FD8" w:rsidP="00A867F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СанПиН 2.4.4.3172-14 </w:t>
      </w:r>
      <w:r w:rsidRPr="00B8563C">
        <w:rPr>
          <w:bCs/>
          <w:sz w:val="28"/>
          <w:szCs w:val="28"/>
        </w:rPr>
        <w:t>"</w:t>
      </w:r>
      <w:proofErr w:type="spellStart"/>
      <w:r w:rsidRPr="00B8563C">
        <w:rPr>
          <w:bCs/>
          <w:sz w:val="28"/>
          <w:szCs w:val="28"/>
        </w:rPr>
        <w:t>Санитарно</w:t>
      </w:r>
      <w:proofErr w:type="spellEnd"/>
      <w:r w:rsidRPr="00B8563C">
        <w:rPr>
          <w:bCs/>
          <w:sz w:val="28"/>
          <w:szCs w:val="28"/>
        </w:rPr>
        <w:t xml:space="preserve"> - 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  <w:r w:rsidRPr="00B8563C">
        <w:rPr>
          <w:sz w:val="28"/>
          <w:szCs w:val="28"/>
        </w:rPr>
        <w:t xml:space="preserve">; </w:t>
      </w:r>
    </w:p>
    <w:p w:rsidR="00531FD8" w:rsidRPr="00B8563C" w:rsidRDefault="00531FD8" w:rsidP="00A867F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Приказом Министерства образования и науки Российской Федерации от 9.11.2018 г.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531FD8" w:rsidRPr="00B8563C" w:rsidRDefault="00531FD8" w:rsidP="00A867F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Концепцией развития дополнительного образования детей в </w:t>
      </w:r>
      <w:proofErr w:type="gramStart"/>
      <w:r w:rsidRPr="00B8563C">
        <w:rPr>
          <w:sz w:val="28"/>
          <w:szCs w:val="28"/>
        </w:rPr>
        <w:t>РФ  №</w:t>
      </w:r>
      <w:proofErr w:type="gramEnd"/>
      <w:r w:rsidRPr="00B8563C">
        <w:rPr>
          <w:sz w:val="28"/>
          <w:szCs w:val="28"/>
        </w:rPr>
        <w:t xml:space="preserve"> 1726-р от 4 сентября 2014 г.</w:t>
      </w:r>
      <w:r w:rsidRPr="00B8563C">
        <w:rPr>
          <w:bCs/>
          <w:sz w:val="28"/>
          <w:szCs w:val="28"/>
        </w:rPr>
        <w:t xml:space="preserve">; </w:t>
      </w:r>
    </w:p>
    <w:p w:rsidR="00531FD8" w:rsidRPr="00B8563C" w:rsidRDefault="00531FD8" w:rsidP="00A867F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Письмом Министерства образования и науки Российской Федерации от 14.12.15 N 09-3564 «Методические рекомендации по проектированию дополнительных общеразвивающих программ»;</w:t>
      </w:r>
    </w:p>
    <w:p w:rsidR="00531FD8" w:rsidRPr="00B8563C" w:rsidRDefault="00531FD8" w:rsidP="00A867F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Закон Красноярского края «Об образовании в Красноярском крае» от 26.06.2014 г. № 6-2519;</w:t>
      </w:r>
    </w:p>
    <w:p w:rsidR="00531FD8" w:rsidRPr="00CF25F2" w:rsidRDefault="00CF25F2" w:rsidP="00A867F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F25F2">
        <w:rPr>
          <w:sz w:val="28"/>
          <w:szCs w:val="28"/>
        </w:rPr>
        <w:t>Программа «Шахматы» (</w:t>
      </w:r>
      <w:r w:rsidR="00531FD8" w:rsidRPr="00CF25F2">
        <w:rPr>
          <w:sz w:val="28"/>
          <w:szCs w:val="28"/>
        </w:rPr>
        <w:t>Лицензия от 07 июня 2011 г №5430-л серия А № 0001125. Приложение от 17 октября 2013 г №740-л.)</w:t>
      </w:r>
    </w:p>
    <w:p w:rsidR="00CF2DA0" w:rsidRPr="00B8563C" w:rsidRDefault="00CF2DA0" w:rsidP="00A867F5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8563C">
        <w:rPr>
          <w:sz w:val="28"/>
          <w:szCs w:val="28"/>
          <w:shd w:val="clear" w:color="auto" w:fill="FFFFFF"/>
        </w:rPr>
        <w:t>Основная образовательная программа основного общего образования МБОУ Ярцевская СОШ № 12.</w:t>
      </w:r>
    </w:p>
    <w:p w:rsidR="004D21D0" w:rsidRPr="00B8563C" w:rsidRDefault="0049784D" w:rsidP="00A86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25F2" w:rsidRPr="00CF25F2">
        <w:rPr>
          <w:sz w:val="28"/>
          <w:szCs w:val="28"/>
        </w:rPr>
        <w:t xml:space="preserve">рограмма рассчитана на 3 года обучения, составлена на основе </w:t>
      </w:r>
      <w:r w:rsidR="00CF25F2" w:rsidRPr="00CF25F2">
        <w:rPr>
          <w:bCs/>
          <w:sz w:val="28"/>
          <w:szCs w:val="28"/>
        </w:rPr>
        <w:t xml:space="preserve">Комплексной образовательной программы учащихся ФСК «Олимп </w:t>
      </w:r>
      <w:r w:rsidR="00CF25F2" w:rsidRPr="00CF25F2">
        <w:rPr>
          <w:sz w:val="28"/>
          <w:szCs w:val="28"/>
        </w:rPr>
        <w:t>(Лицензия от 07 июня 2011 г №5430-л серия А № 0001125. Приложение от 17 октября 2013 г №740-л.)</w:t>
      </w:r>
      <w:r>
        <w:rPr>
          <w:sz w:val="28"/>
          <w:szCs w:val="28"/>
        </w:rPr>
        <w:t>. Р</w:t>
      </w:r>
      <w:r w:rsidR="00C36451" w:rsidRPr="00B8563C">
        <w:rPr>
          <w:sz w:val="28"/>
          <w:szCs w:val="28"/>
        </w:rPr>
        <w:t xml:space="preserve">азработана для </w:t>
      </w:r>
      <w:r w:rsidR="00FE5587" w:rsidRPr="00B8563C">
        <w:rPr>
          <w:sz w:val="28"/>
          <w:szCs w:val="28"/>
        </w:rPr>
        <w:t>учащихся 1-</w:t>
      </w:r>
      <w:r w:rsidR="00531FD8" w:rsidRPr="00B8563C">
        <w:rPr>
          <w:sz w:val="28"/>
          <w:szCs w:val="28"/>
        </w:rPr>
        <w:t>9</w:t>
      </w:r>
      <w:r w:rsidR="00FE5587" w:rsidRPr="00B8563C">
        <w:rPr>
          <w:sz w:val="28"/>
          <w:szCs w:val="28"/>
        </w:rPr>
        <w:t xml:space="preserve"> классов </w:t>
      </w:r>
      <w:r w:rsidR="00C36451" w:rsidRPr="00B8563C">
        <w:rPr>
          <w:sz w:val="28"/>
          <w:szCs w:val="28"/>
        </w:rPr>
        <w:t>МБОУ Ярцевская СОШ № 12</w:t>
      </w:r>
      <w:r w:rsidR="00FE5587" w:rsidRPr="00B8563C">
        <w:rPr>
          <w:sz w:val="28"/>
          <w:szCs w:val="28"/>
        </w:rPr>
        <w:t>.</w:t>
      </w:r>
      <w:r w:rsidR="00C36451" w:rsidRPr="00B8563C">
        <w:rPr>
          <w:sz w:val="28"/>
          <w:szCs w:val="28"/>
        </w:rPr>
        <w:t xml:space="preserve"> </w:t>
      </w:r>
      <w:r w:rsidR="004D21D0" w:rsidRPr="00B8563C">
        <w:rPr>
          <w:sz w:val="28"/>
          <w:szCs w:val="28"/>
        </w:rPr>
        <w:t xml:space="preserve">Данная программа обеспечивает поступательное развитие юных спортсменов к этапу спортивного совершенствования путем решения образовательных, воспитательных и развивающих задач. Занятия строятся по дидактическим принципам доступности, наглядности, с </w:t>
      </w:r>
      <w:proofErr w:type="gramStart"/>
      <w:r w:rsidR="004D21D0" w:rsidRPr="00B8563C">
        <w:rPr>
          <w:sz w:val="28"/>
          <w:szCs w:val="28"/>
        </w:rPr>
        <w:t>учетом  воспитывающего</w:t>
      </w:r>
      <w:proofErr w:type="gramEnd"/>
      <w:r w:rsidR="004D21D0" w:rsidRPr="00B8563C">
        <w:rPr>
          <w:sz w:val="28"/>
          <w:szCs w:val="28"/>
        </w:rPr>
        <w:t xml:space="preserve">  характера обучения. </w:t>
      </w:r>
    </w:p>
    <w:p w:rsidR="00A6141D" w:rsidRPr="00B8563C" w:rsidRDefault="00A6141D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Возраст детей, участвующих в</w:t>
      </w:r>
      <w:r w:rsidR="003A4A18" w:rsidRPr="00B8563C">
        <w:rPr>
          <w:sz w:val="28"/>
          <w:szCs w:val="28"/>
        </w:rPr>
        <w:t xml:space="preserve"> реализации программы: 7-1</w:t>
      </w:r>
      <w:r w:rsidR="00FB5675">
        <w:rPr>
          <w:sz w:val="28"/>
          <w:szCs w:val="28"/>
        </w:rPr>
        <w:t>7</w:t>
      </w:r>
      <w:r w:rsidRPr="00B8563C">
        <w:rPr>
          <w:sz w:val="28"/>
          <w:szCs w:val="28"/>
        </w:rPr>
        <w:t xml:space="preserve"> лет</w:t>
      </w:r>
      <w:r w:rsidR="008E2C9D" w:rsidRPr="00B8563C">
        <w:rPr>
          <w:sz w:val="28"/>
          <w:szCs w:val="28"/>
        </w:rPr>
        <w:t xml:space="preserve"> (1-</w:t>
      </w:r>
      <w:r w:rsidR="00277B95" w:rsidRPr="00277B95">
        <w:rPr>
          <w:sz w:val="28"/>
          <w:szCs w:val="28"/>
        </w:rPr>
        <w:t>11</w:t>
      </w:r>
      <w:r w:rsidR="008E2C9D" w:rsidRPr="00B8563C">
        <w:rPr>
          <w:sz w:val="28"/>
          <w:szCs w:val="28"/>
        </w:rPr>
        <w:t xml:space="preserve"> класс)</w:t>
      </w:r>
      <w:r w:rsidRPr="00B8563C">
        <w:rPr>
          <w:sz w:val="28"/>
          <w:szCs w:val="28"/>
        </w:rPr>
        <w:t>.</w:t>
      </w:r>
    </w:p>
    <w:p w:rsidR="00CF2DA0" w:rsidRPr="00B8563C" w:rsidRDefault="00295B6F" w:rsidP="00A867F5">
      <w:pPr>
        <w:ind w:firstLine="709"/>
        <w:jc w:val="both"/>
        <w:rPr>
          <w:color w:val="000000"/>
          <w:sz w:val="28"/>
          <w:szCs w:val="28"/>
        </w:rPr>
      </w:pPr>
      <w:r w:rsidRPr="00B8563C">
        <w:rPr>
          <w:sz w:val="28"/>
          <w:szCs w:val="28"/>
        </w:rPr>
        <w:lastRenderedPageBreak/>
        <w:t xml:space="preserve">Программа реализуется </w:t>
      </w:r>
      <w:r w:rsidR="00794FB5" w:rsidRPr="00B8563C">
        <w:rPr>
          <w:color w:val="000000"/>
          <w:sz w:val="28"/>
          <w:szCs w:val="28"/>
        </w:rPr>
        <w:t xml:space="preserve">в системе дополнительного </w:t>
      </w:r>
      <w:proofErr w:type="gramStart"/>
      <w:r w:rsidR="00794FB5" w:rsidRPr="00B8563C">
        <w:rPr>
          <w:color w:val="000000"/>
          <w:sz w:val="28"/>
          <w:szCs w:val="28"/>
        </w:rPr>
        <w:t>образования  при</w:t>
      </w:r>
      <w:proofErr w:type="gramEnd"/>
      <w:r w:rsidR="00794FB5" w:rsidRPr="00B8563C">
        <w:rPr>
          <w:color w:val="000000"/>
          <w:sz w:val="28"/>
          <w:szCs w:val="28"/>
        </w:rPr>
        <w:t xml:space="preserve"> поддержке Центра образования естественно-научной направленности </w:t>
      </w:r>
      <w:r w:rsidR="00794FB5" w:rsidRPr="0049784D">
        <w:rPr>
          <w:color w:val="000000"/>
          <w:sz w:val="28"/>
          <w:szCs w:val="28"/>
        </w:rPr>
        <w:t xml:space="preserve">«Точка роста», </w:t>
      </w:r>
      <w:r w:rsidR="00794FB5" w:rsidRPr="00B8563C">
        <w:rPr>
          <w:color w:val="000000"/>
          <w:sz w:val="28"/>
          <w:szCs w:val="28"/>
        </w:rPr>
        <w:t xml:space="preserve">который  создан для  развития у обучающихся естественно-научной, математической, информационной грамотности, формирования критического и креативного мышления. </w:t>
      </w:r>
      <w:r w:rsidR="00CF2DA0" w:rsidRPr="00B8563C">
        <w:rPr>
          <w:color w:val="000000"/>
          <w:sz w:val="28"/>
          <w:szCs w:val="28"/>
        </w:rPr>
        <w:t xml:space="preserve">Она разработана с учетом Концепции духовно-нравственного воспитания российских школьников, Федерального государственного образовательного стандарта второго поколения и нормативно-правовых требований к внеурочной деятельности, утвержденным СанПиН. </w:t>
      </w:r>
    </w:p>
    <w:p w:rsidR="00FD74CF" w:rsidRPr="00B8563C" w:rsidRDefault="00FD74CF" w:rsidP="00A867F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8563C">
        <w:rPr>
          <w:sz w:val="28"/>
          <w:szCs w:val="28"/>
        </w:rPr>
        <w:t>Один из приоритетов государственной политики в области дополнительного образования – ориентация не только на усвоение обучающимися определённой суммы знаний, но и на их воспитание, развитие личности, познавательных и созидательных способностей.</w:t>
      </w:r>
      <w:r w:rsidR="00B8563C">
        <w:rPr>
          <w:sz w:val="28"/>
          <w:szCs w:val="28"/>
        </w:rPr>
        <w:t xml:space="preserve"> </w:t>
      </w:r>
      <w:r w:rsidRPr="00B8563C">
        <w:rPr>
          <w:sz w:val="28"/>
          <w:szCs w:val="28"/>
        </w:rPr>
        <w:t xml:space="preserve">Шахматная игра на протяжении многих веков является составной частью общечеловеческой культуры. «Они [шахматы] делают человека мудрее и дальновиднее, помогают объективно оценивать сложившуюся ситуацию, просчитывать поступки на несколько ходов вперёд» (В. В. Путин). В школе дети должны получить возможность для раскрытия своего потенциала, развития навыков ориентации в высокотехнологичном конкурентном мире. И здесь вырастает социально-педагогическая функция шахмат, сущность которой выражается в развитии у детей способности самостоятельно логически мыслить, приобретении ими навыков систематизированной аналитической работы, которые в дальнейшем принесут обучающимся пользу в научной или практической деятельности. </w:t>
      </w:r>
    </w:p>
    <w:p w:rsidR="00B77AF7" w:rsidRPr="00B8563C" w:rsidRDefault="00026479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Необходимость создания подобной</w:t>
      </w:r>
      <w:r w:rsidR="00CF2DA0" w:rsidRPr="00B8563C">
        <w:rPr>
          <w:sz w:val="28"/>
          <w:szCs w:val="28"/>
        </w:rPr>
        <w:t xml:space="preserve"> программы вызвана тем, что в сё</w:t>
      </w:r>
      <w:r w:rsidRPr="00B8563C">
        <w:rPr>
          <w:sz w:val="28"/>
          <w:szCs w:val="28"/>
        </w:rPr>
        <w:t xml:space="preserve">лах нет серьезного подхода к игре в шахматы, не изучаются основные законы игры в шахматы. В то же время, дети любят эту игру и </w:t>
      </w:r>
      <w:proofErr w:type="gramStart"/>
      <w:r w:rsidRPr="00B8563C">
        <w:rPr>
          <w:sz w:val="28"/>
          <w:szCs w:val="28"/>
        </w:rPr>
        <w:t xml:space="preserve">постоянно  </w:t>
      </w:r>
      <w:r w:rsidR="00B77AF7" w:rsidRPr="00B8563C">
        <w:rPr>
          <w:sz w:val="28"/>
          <w:szCs w:val="28"/>
        </w:rPr>
        <w:t>успешно</w:t>
      </w:r>
      <w:proofErr w:type="gramEnd"/>
      <w:r w:rsidR="00B77AF7" w:rsidRPr="00B8563C">
        <w:rPr>
          <w:sz w:val="28"/>
          <w:szCs w:val="28"/>
        </w:rPr>
        <w:t xml:space="preserve"> </w:t>
      </w:r>
      <w:r w:rsidRPr="00B8563C">
        <w:rPr>
          <w:sz w:val="28"/>
          <w:szCs w:val="28"/>
        </w:rPr>
        <w:t xml:space="preserve">участвуют в шахматных турнирах на </w:t>
      </w:r>
      <w:r w:rsidR="00FE5587" w:rsidRPr="00B8563C">
        <w:rPr>
          <w:sz w:val="28"/>
          <w:szCs w:val="28"/>
        </w:rPr>
        <w:t xml:space="preserve">школьном и зональном </w:t>
      </w:r>
      <w:r w:rsidRPr="00B8563C">
        <w:rPr>
          <w:sz w:val="28"/>
          <w:szCs w:val="28"/>
        </w:rPr>
        <w:t>уровне.</w:t>
      </w:r>
      <w:r w:rsidR="00B77AF7" w:rsidRPr="00B8563C">
        <w:rPr>
          <w:sz w:val="28"/>
          <w:szCs w:val="28"/>
        </w:rPr>
        <w:t xml:space="preserve"> Шахматное образование включает в себя общую образованность, теорию и практику шахматной игры, воспитание интеллектуальной культуры, создание интеллектуального потенциала, развитие у детей логического мышления и навыков волевой регуляции. Воспитание интеллектуальной культуры связано с расширением и развитием умственных способностей детей, совершенствованием их мыслительных возможностей. Интеллектуальный потенциал проявляется в ситуациях, требующих мобильности силы ума. </w:t>
      </w:r>
    </w:p>
    <w:p w:rsidR="00FD74CF" w:rsidRPr="00B8563C" w:rsidRDefault="00262221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Данная программа обеспечивает поступательное развитие юных спортсменов к этапу спортивного совершенствования путем решения образовательных, воспитательных и развивающих задач. Рабочая программа составлена на первый год обучения и посвящена изучению основ шахматной игры. Ученики должны научиться основным приемам игры в шахматы. Содержание и материал программы организованы по принципу дифференциации в соответствии со следующими уровнями сложности: стартового, базового, продвинутого уровня. Занятия строятся по дидактическим принципам доступности, наглядности, с </w:t>
      </w:r>
      <w:proofErr w:type="gramStart"/>
      <w:r w:rsidRPr="00B8563C">
        <w:rPr>
          <w:sz w:val="28"/>
          <w:szCs w:val="28"/>
        </w:rPr>
        <w:t>учетом  воспитывающего</w:t>
      </w:r>
      <w:proofErr w:type="gramEnd"/>
      <w:r w:rsidRPr="00B8563C">
        <w:rPr>
          <w:sz w:val="28"/>
          <w:szCs w:val="28"/>
        </w:rPr>
        <w:t xml:space="preserve">  характера обучения для учеников преимущественно </w:t>
      </w:r>
      <w:r w:rsidRPr="00B8563C">
        <w:rPr>
          <w:sz w:val="28"/>
          <w:szCs w:val="28"/>
        </w:rPr>
        <w:lastRenderedPageBreak/>
        <w:t xml:space="preserve">стартового уровня обучения. </w:t>
      </w:r>
      <w:r w:rsidR="00FD74CF" w:rsidRPr="00B8563C">
        <w:rPr>
          <w:sz w:val="28"/>
          <w:szCs w:val="28"/>
        </w:rPr>
        <w:t>Шахматное образование по программе первого года обучения включает в себя общую образованность, теорию и практику шахматной игры, воспитание интеллектуальной культуры, создание интеллектуального потенциала, развитие у детей логического мышления и навыков волевой регуляции. Развитие личности ребенка через шахматную игру реализуется на основе ее спортивной направленности. Дети любят эту игру и постоянно участвуют в шахматных турнирах на уровне школы и села.</w:t>
      </w:r>
    </w:p>
    <w:p w:rsidR="00262221" w:rsidRPr="00B8563C" w:rsidRDefault="00262221" w:rsidP="00A867F5">
      <w:pPr>
        <w:ind w:right="249" w:firstLine="709"/>
        <w:jc w:val="both"/>
        <w:outlineLvl w:val="0"/>
        <w:rPr>
          <w:sz w:val="28"/>
          <w:szCs w:val="28"/>
        </w:rPr>
      </w:pPr>
      <w:r w:rsidRPr="00B8563C">
        <w:rPr>
          <w:sz w:val="28"/>
          <w:szCs w:val="28"/>
        </w:rPr>
        <w:t>Возраст детей, участвующих в реализации программы: 7-1</w:t>
      </w:r>
      <w:r w:rsidR="00FB5675">
        <w:rPr>
          <w:sz w:val="28"/>
          <w:szCs w:val="28"/>
        </w:rPr>
        <w:t>7</w:t>
      </w:r>
      <w:r w:rsidRPr="00B8563C">
        <w:rPr>
          <w:sz w:val="28"/>
          <w:szCs w:val="28"/>
        </w:rPr>
        <w:t xml:space="preserve"> лет (1-</w:t>
      </w:r>
      <w:r w:rsidR="00FB5675">
        <w:rPr>
          <w:sz w:val="28"/>
          <w:szCs w:val="28"/>
        </w:rPr>
        <w:t>11</w:t>
      </w:r>
      <w:r w:rsidRPr="00B8563C">
        <w:rPr>
          <w:sz w:val="28"/>
          <w:szCs w:val="28"/>
        </w:rPr>
        <w:t xml:space="preserve"> класс), 1 группа обучающихся (</w:t>
      </w:r>
      <w:r w:rsidR="0049784D">
        <w:rPr>
          <w:sz w:val="28"/>
          <w:szCs w:val="28"/>
        </w:rPr>
        <w:t xml:space="preserve">до </w:t>
      </w:r>
      <w:r w:rsidRPr="00B8563C">
        <w:rPr>
          <w:sz w:val="28"/>
          <w:szCs w:val="28"/>
        </w:rPr>
        <w:t>1</w:t>
      </w:r>
      <w:r w:rsidR="00277B95">
        <w:rPr>
          <w:sz w:val="28"/>
          <w:szCs w:val="28"/>
          <w:lang w:val="en-US"/>
        </w:rPr>
        <w:t>6</w:t>
      </w:r>
      <w:bookmarkStart w:id="0" w:name="_GoBack"/>
      <w:bookmarkEnd w:id="0"/>
      <w:r w:rsidRPr="00B8563C">
        <w:rPr>
          <w:sz w:val="28"/>
          <w:szCs w:val="28"/>
        </w:rPr>
        <w:t xml:space="preserve"> человек). Приём детей в группу стартового уровня обучения – свободный.</w:t>
      </w:r>
    </w:p>
    <w:p w:rsidR="00262221" w:rsidRPr="00B8563C" w:rsidRDefault="00262221" w:rsidP="00A867F5">
      <w:pPr>
        <w:ind w:firstLine="709"/>
        <w:jc w:val="both"/>
        <w:rPr>
          <w:sz w:val="28"/>
          <w:szCs w:val="28"/>
        </w:rPr>
      </w:pPr>
      <w:r w:rsidRPr="00CF25F2">
        <w:rPr>
          <w:sz w:val="28"/>
          <w:szCs w:val="28"/>
        </w:rPr>
        <w:t xml:space="preserve">Срок реализации программы – </w:t>
      </w:r>
      <w:r w:rsidR="0049784D">
        <w:rPr>
          <w:sz w:val="28"/>
          <w:szCs w:val="28"/>
        </w:rPr>
        <w:t>3</w:t>
      </w:r>
      <w:r w:rsidRPr="00CF25F2">
        <w:rPr>
          <w:sz w:val="28"/>
          <w:szCs w:val="28"/>
        </w:rPr>
        <w:t xml:space="preserve"> год</w:t>
      </w:r>
      <w:r w:rsidR="0049784D">
        <w:rPr>
          <w:sz w:val="28"/>
          <w:szCs w:val="28"/>
        </w:rPr>
        <w:t>а</w:t>
      </w:r>
      <w:r w:rsidRPr="00CF25F2">
        <w:rPr>
          <w:sz w:val="28"/>
          <w:szCs w:val="28"/>
        </w:rPr>
        <w:t xml:space="preserve">. </w:t>
      </w:r>
      <w:r w:rsidR="00FB5675">
        <w:rPr>
          <w:sz w:val="28"/>
          <w:szCs w:val="28"/>
        </w:rPr>
        <w:t>3</w:t>
      </w:r>
      <w:r w:rsidRPr="00CF25F2">
        <w:rPr>
          <w:sz w:val="28"/>
          <w:szCs w:val="28"/>
        </w:rPr>
        <w:t xml:space="preserve"> часа в</w:t>
      </w:r>
      <w:r w:rsidRPr="00B8563C">
        <w:rPr>
          <w:sz w:val="28"/>
          <w:szCs w:val="28"/>
        </w:rPr>
        <w:t xml:space="preserve"> неделю на каждый год обучения (рассчитана на </w:t>
      </w:r>
      <w:r w:rsidR="00FB5675">
        <w:rPr>
          <w:sz w:val="28"/>
          <w:szCs w:val="28"/>
        </w:rPr>
        <w:t>108</w:t>
      </w:r>
      <w:r w:rsidRPr="00B8563C">
        <w:rPr>
          <w:sz w:val="28"/>
          <w:szCs w:val="28"/>
        </w:rPr>
        <w:t xml:space="preserve"> час</w:t>
      </w:r>
      <w:r w:rsidR="00FB5675">
        <w:rPr>
          <w:sz w:val="28"/>
          <w:szCs w:val="28"/>
        </w:rPr>
        <w:t>ов</w:t>
      </w:r>
      <w:r w:rsidRPr="00B8563C">
        <w:rPr>
          <w:sz w:val="28"/>
          <w:szCs w:val="28"/>
        </w:rPr>
        <w:t xml:space="preserve"> в год).</w:t>
      </w:r>
    </w:p>
    <w:p w:rsidR="00262221" w:rsidRPr="00B8563C" w:rsidRDefault="00262221" w:rsidP="00A867F5">
      <w:pPr>
        <w:ind w:firstLine="709"/>
        <w:jc w:val="both"/>
        <w:rPr>
          <w:color w:val="000000"/>
          <w:sz w:val="28"/>
          <w:szCs w:val="28"/>
        </w:rPr>
      </w:pPr>
      <w:r w:rsidRPr="00B8563C">
        <w:rPr>
          <w:color w:val="000000"/>
          <w:sz w:val="28"/>
          <w:szCs w:val="28"/>
        </w:rPr>
        <w:t xml:space="preserve">Режим занятий: </w:t>
      </w:r>
      <w:r w:rsidR="00FB5675">
        <w:rPr>
          <w:color w:val="000000"/>
          <w:sz w:val="28"/>
          <w:szCs w:val="28"/>
        </w:rPr>
        <w:t xml:space="preserve">понедельник, </w:t>
      </w:r>
      <w:r w:rsidRPr="00B8563C">
        <w:rPr>
          <w:color w:val="000000"/>
          <w:sz w:val="28"/>
          <w:szCs w:val="28"/>
        </w:rPr>
        <w:t>пятница, с 1</w:t>
      </w:r>
      <w:r w:rsidR="00FB5675">
        <w:rPr>
          <w:color w:val="000000"/>
          <w:sz w:val="28"/>
          <w:szCs w:val="28"/>
        </w:rPr>
        <w:t>6</w:t>
      </w:r>
      <w:r w:rsidRPr="00B8563C">
        <w:rPr>
          <w:color w:val="000000"/>
          <w:sz w:val="28"/>
          <w:szCs w:val="28"/>
        </w:rPr>
        <w:t>.</w:t>
      </w:r>
      <w:r w:rsidR="00FB5675">
        <w:rPr>
          <w:color w:val="000000"/>
          <w:sz w:val="28"/>
          <w:szCs w:val="28"/>
        </w:rPr>
        <w:t>3</w:t>
      </w:r>
      <w:r w:rsidRPr="00B8563C">
        <w:rPr>
          <w:color w:val="000000"/>
          <w:sz w:val="28"/>
          <w:szCs w:val="28"/>
        </w:rPr>
        <w:t>0 до 1</w:t>
      </w:r>
      <w:r w:rsidR="00FB5675">
        <w:rPr>
          <w:color w:val="000000"/>
          <w:sz w:val="28"/>
          <w:szCs w:val="28"/>
        </w:rPr>
        <w:t>8</w:t>
      </w:r>
      <w:r w:rsidRPr="00B8563C">
        <w:rPr>
          <w:color w:val="000000"/>
          <w:sz w:val="28"/>
          <w:szCs w:val="28"/>
        </w:rPr>
        <w:t>.</w:t>
      </w:r>
      <w:r w:rsidR="00FB5675">
        <w:rPr>
          <w:color w:val="000000"/>
          <w:sz w:val="28"/>
          <w:szCs w:val="28"/>
        </w:rPr>
        <w:t>0</w:t>
      </w:r>
      <w:r w:rsidRPr="00B8563C">
        <w:rPr>
          <w:color w:val="000000"/>
          <w:sz w:val="28"/>
          <w:szCs w:val="28"/>
        </w:rPr>
        <w:t>0</w:t>
      </w:r>
      <w:r w:rsidR="00FB5675">
        <w:rPr>
          <w:color w:val="000000"/>
          <w:sz w:val="28"/>
          <w:szCs w:val="28"/>
        </w:rPr>
        <w:t xml:space="preserve"> по 1,</w:t>
      </w:r>
      <w:r w:rsidR="00B809AE">
        <w:rPr>
          <w:color w:val="000000"/>
          <w:sz w:val="28"/>
          <w:szCs w:val="28"/>
        </w:rPr>
        <w:t xml:space="preserve"> </w:t>
      </w:r>
      <w:r w:rsidRPr="00B8563C">
        <w:rPr>
          <w:color w:val="000000"/>
          <w:sz w:val="28"/>
          <w:szCs w:val="28"/>
        </w:rPr>
        <w:t xml:space="preserve">продолжительность </w:t>
      </w:r>
      <w:r w:rsidR="00000B72" w:rsidRPr="00B8563C">
        <w:rPr>
          <w:color w:val="000000"/>
          <w:sz w:val="28"/>
          <w:szCs w:val="28"/>
        </w:rPr>
        <w:t>учебного часа – 45 минут (академический час), предусмотрены перерывы между учебными часами – 15 минут.</w:t>
      </w:r>
    </w:p>
    <w:p w:rsidR="00A6141D" w:rsidRPr="00B8563C" w:rsidRDefault="00A6141D" w:rsidP="00A867F5">
      <w:pPr>
        <w:ind w:firstLine="709"/>
        <w:jc w:val="both"/>
        <w:rPr>
          <w:sz w:val="28"/>
          <w:szCs w:val="28"/>
        </w:rPr>
      </w:pPr>
      <w:r w:rsidRPr="00B8563C">
        <w:rPr>
          <w:b/>
          <w:sz w:val="28"/>
          <w:szCs w:val="28"/>
        </w:rPr>
        <w:t>Цель данной программы</w:t>
      </w:r>
      <w:r w:rsidRPr="00B8563C">
        <w:rPr>
          <w:sz w:val="28"/>
          <w:szCs w:val="28"/>
        </w:rPr>
        <w:t xml:space="preserve">: развитие творческой личности, способной аналитически и критически подходить к решению не только шахматных, но и жизненных проблем, а также воспитание гармонично развитого шахматиста, владеющего широким арсеналом позиционных и тактических приёмов и навыков, способного концентрировать внимание, быстро и точно считать варианты. </w:t>
      </w:r>
    </w:p>
    <w:p w:rsidR="00A6141D" w:rsidRPr="00B8563C" w:rsidRDefault="00A6141D" w:rsidP="00A867F5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B8563C">
        <w:rPr>
          <w:b/>
          <w:bCs/>
          <w:sz w:val="28"/>
          <w:szCs w:val="28"/>
        </w:rPr>
        <w:t>Задачи:</w:t>
      </w:r>
    </w:p>
    <w:p w:rsidR="00A6141D" w:rsidRPr="00B8563C" w:rsidRDefault="00A6141D" w:rsidP="00A867F5">
      <w:pPr>
        <w:ind w:firstLine="709"/>
        <w:jc w:val="both"/>
        <w:rPr>
          <w:i/>
          <w:sz w:val="28"/>
          <w:szCs w:val="28"/>
        </w:rPr>
      </w:pPr>
      <w:r w:rsidRPr="00B8563C">
        <w:rPr>
          <w:i/>
          <w:sz w:val="28"/>
          <w:szCs w:val="28"/>
        </w:rPr>
        <w:t xml:space="preserve">1.Образовательные: </w:t>
      </w:r>
    </w:p>
    <w:p w:rsidR="00A6141D" w:rsidRPr="00B8563C" w:rsidRDefault="00A6141D" w:rsidP="00A867F5">
      <w:pPr>
        <w:ind w:firstLine="709"/>
        <w:jc w:val="both"/>
        <w:rPr>
          <w:sz w:val="28"/>
          <w:szCs w:val="28"/>
        </w:rPr>
      </w:pPr>
      <w:r w:rsidRPr="00B8563C">
        <w:rPr>
          <w:iCs/>
          <w:sz w:val="28"/>
          <w:szCs w:val="28"/>
        </w:rPr>
        <w:t>-систематизировать подходы к изучению шахматной игры;</w:t>
      </w:r>
    </w:p>
    <w:p w:rsidR="00A6141D" w:rsidRPr="00B8563C" w:rsidRDefault="00A6141D" w:rsidP="00A867F5">
      <w:pPr>
        <w:ind w:firstLine="709"/>
        <w:jc w:val="both"/>
        <w:rPr>
          <w:iCs/>
          <w:sz w:val="28"/>
          <w:szCs w:val="28"/>
        </w:rPr>
      </w:pPr>
      <w:r w:rsidRPr="00B8563C">
        <w:rPr>
          <w:sz w:val="28"/>
          <w:szCs w:val="28"/>
        </w:rPr>
        <w:t>-</w:t>
      </w:r>
      <w:r w:rsidRPr="00B8563C">
        <w:rPr>
          <w:iCs/>
          <w:sz w:val="28"/>
          <w:szCs w:val="28"/>
        </w:rPr>
        <w:t>сформировать у учащихся единую систему понятий по теории шахматной игры;</w:t>
      </w:r>
    </w:p>
    <w:p w:rsidR="00A6141D" w:rsidRPr="00B8563C" w:rsidRDefault="00A6141D" w:rsidP="00A867F5">
      <w:pPr>
        <w:ind w:firstLine="709"/>
        <w:jc w:val="both"/>
        <w:rPr>
          <w:iCs/>
          <w:sz w:val="28"/>
          <w:szCs w:val="28"/>
        </w:rPr>
      </w:pPr>
      <w:r w:rsidRPr="00B8563C">
        <w:rPr>
          <w:iCs/>
          <w:sz w:val="28"/>
          <w:szCs w:val="28"/>
        </w:rPr>
        <w:t>-изучить использование основных приемов эффективной шахматной игры;</w:t>
      </w:r>
    </w:p>
    <w:p w:rsidR="00A6141D" w:rsidRPr="00B8563C" w:rsidRDefault="00A6141D" w:rsidP="00A867F5">
      <w:pPr>
        <w:ind w:firstLine="709"/>
        <w:jc w:val="both"/>
        <w:rPr>
          <w:iCs/>
          <w:sz w:val="28"/>
          <w:szCs w:val="28"/>
        </w:rPr>
      </w:pPr>
      <w:r w:rsidRPr="00B8563C">
        <w:rPr>
          <w:iCs/>
          <w:sz w:val="28"/>
          <w:szCs w:val="28"/>
        </w:rPr>
        <w:t>-сформировать практический навык игры;</w:t>
      </w:r>
    </w:p>
    <w:p w:rsidR="00A6141D" w:rsidRPr="00B8563C" w:rsidRDefault="00A6141D" w:rsidP="00A867F5">
      <w:pPr>
        <w:ind w:firstLine="709"/>
        <w:jc w:val="both"/>
        <w:rPr>
          <w:i/>
          <w:sz w:val="28"/>
          <w:szCs w:val="28"/>
        </w:rPr>
      </w:pPr>
      <w:r w:rsidRPr="00B8563C">
        <w:rPr>
          <w:i/>
          <w:sz w:val="28"/>
          <w:szCs w:val="28"/>
        </w:rPr>
        <w:t xml:space="preserve">2.Развивающие: </w:t>
      </w:r>
    </w:p>
    <w:p w:rsidR="00A6141D" w:rsidRPr="00B8563C" w:rsidRDefault="00A6141D" w:rsidP="00A867F5">
      <w:pPr>
        <w:ind w:firstLine="709"/>
        <w:rPr>
          <w:sz w:val="28"/>
          <w:szCs w:val="28"/>
        </w:rPr>
      </w:pPr>
      <w:r w:rsidRPr="00B8563C">
        <w:rPr>
          <w:sz w:val="28"/>
          <w:szCs w:val="28"/>
        </w:rPr>
        <w:t xml:space="preserve">-способствовать формированию абстрактно-логического мышления; </w:t>
      </w:r>
    </w:p>
    <w:p w:rsidR="00A6141D" w:rsidRPr="00B8563C" w:rsidRDefault="00A6141D" w:rsidP="00A867F5">
      <w:pPr>
        <w:ind w:firstLine="709"/>
        <w:rPr>
          <w:sz w:val="28"/>
          <w:szCs w:val="28"/>
        </w:rPr>
      </w:pPr>
      <w:r w:rsidRPr="00B8563C">
        <w:rPr>
          <w:i/>
          <w:iCs/>
          <w:sz w:val="28"/>
          <w:szCs w:val="28"/>
        </w:rPr>
        <w:t>-</w:t>
      </w:r>
      <w:r w:rsidRPr="00B8563C">
        <w:rPr>
          <w:sz w:val="28"/>
          <w:szCs w:val="28"/>
        </w:rPr>
        <w:t xml:space="preserve">привить детям навыки самостоятельной работы с учебной шахматной литературой и периодической печатью; </w:t>
      </w:r>
    </w:p>
    <w:p w:rsidR="00A6141D" w:rsidRPr="00B8563C" w:rsidRDefault="00A6141D" w:rsidP="00A867F5">
      <w:pPr>
        <w:ind w:firstLine="709"/>
        <w:rPr>
          <w:sz w:val="28"/>
          <w:szCs w:val="28"/>
        </w:rPr>
      </w:pPr>
      <w:r w:rsidRPr="00B8563C">
        <w:rPr>
          <w:sz w:val="28"/>
          <w:szCs w:val="28"/>
        </w:rPr>
        <w:t>-</w:t>
      </w:r>
      <w:proofErr w:type="gramStart"/>
      <w:r w:rsidRPr="00B8563C">
        <w:rPr>
          <w:sz w:val="28"/>
          <w:szCs w:val="28"/>
        </w:rPr>
        <w:t>формировать  умение</w:t>
      </w:r>
      <w:proofErr w:type="gramEnd"/>
      <w:r w:rsidRPr="00B8563C">
        <w:rPr>
          <w:sz w:val="28"/>
          <w:szCs w:val="28"/>
        </w:rPr>
        <w:t xml:space="preserve"> анализировать шахматные  партии,  делать выводы и ставить задачи на будущее; </w:t>
      </w:r>
    </w:p>
    <w:p w:rsidR="00A6141D" w:rsidRPr="00B8563C" w:rsidRDefault="00A6141D" w:rsidP="00A867F5">
      <w:pPr>
        <w:ind w:firstLine="709"/>
        <w:rPr>
          <w:sz w:val="28"/>
          <w:szCs w:val="28"/>
        </w:rPr>
      </w:pPr>
      <w:r w:rsidRPr="00B8563C">
        <w:rPr>
          <w:sz w:val="28"/>
          <w:szCs w:val="28"/>
        </w:rPr>
        <w:t>-развитие качеств настоящего спортсмена (воли к победе, уверенности и т.д.);</w:t>
      </w:r>
    </w:p>
    <w:p w:rsidR="00A6141D" w:rsidRPr="00B8563C" w:rsidRDefault="00A6141D" w:rsidP="00A867F5">
      <w:pPr>
        <w:ind w:firstLine="709"/>
        <w:rPr>
          <w:i/>
          <w:sz w:val="28"/>
          <w:szCs w:val="28"/>
        </w:rPr>
      </w:pPr>
      <w:r w:rsidRPr="00B8563C">
        <w:rPr>
          <w:i/>
          <w:sz w:val="28"/>
          <w:szCs w:val="28"/>
        </w:rPr>
        <w:t xml:space="preserve">3.Воспитательные: </w:t>
      </w:r>
    </w:p>
    <w:p w:rsidR="00A6141D" w:rsidRPr="00B8563C" w:rsidRDefault="00A6141D" w:rsidP="00A867F5">
      <w:pPr>
        <w:ind w:firstLine="709"/>
        <w:rPr>
          <w:sz w:val="28"/>
          <w:szCs w:val="28"/>
        </w:rPr>
      </w:pPr>
      <w:r w:rsidRPr="00B8563C">
        <w:rPr>
          <w:sz w:val="28"/>
          <w:szCs w:val="28"/>
        </w:rPr>
        <w:t xml:space="preserve">-развитие у детей с ранних лет потребности к совершенствованию своих творческих возможностей; </w:t>
      </w:r>
    </w:p>
    <w:p w:rsidR="00A6141D" w:rsidRPr="00B8563C" w:rsidRDefault="00A6141D" w:rsidP="00A867F5">
      <w:pPr>
        <w:ind w:firstLine="709"/>
        <w:rPr>
          <w:sz w:val="28"/>
          <w:szCs w:val="28"/>
        </w:rPr>
      </w:pPr>
      <w:r w:rsidRPr="00B8563C">
        <w:rPr>
          <w:sz w:val="28"/>
          <w:szCs w:val="28"/>
        </w:rPr>
        <w:t xml:space="preserve">-развитие сильных сторон характера; </w:t>
      </w:r>
    </w:p>
    <w:p w:rsidR="00A6141D" w:rsidRPr="00B8563C" w:rsidRDefault="00A6141D" w:rsidP="00A867F5">
      <w:pPr>
        <w:ind w:firstLine="709"/>
        <w:rPr>
          <w:sz w:val="28"/>
          <w:szCs w:val="28"/>
        </w:rPr>
      </w:pPr>
      <w:r w:rsidRPr="00B8563C">
        <w:rPr>
          <w:sz w:val="28"/>
          <w:szCs w:val="28"/>
        </w:rPr>
        <w:t xml:space="preserve">-воспитание психологической устойчивости к поражениям; </w:t>
      </w:r>
    </w:p>
    <w:p w:rsidR="00A6141D" w:rsidRPr="00B8563C" w:rsidRDefault="00A6141D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- формировать здоровый образ жизни.</w:t>
      </w:r>
    </w:p>
    <w:p w:rsidR="00A6141D" w:rsidRPr="00B8563C" w:rsidRDefault="00295B6F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В программе учтены </w:t>
      </w:r>
      <w:r w:rsidR="00A6141D" w:rsidRPr="00B8563C">
        <w:rPr>
          <w:sz w:val="28"/>
          <w:szCs w:val="28"/>
        </w:rPr>
        <w:t xml:space="preserve">следующие принципы </w:t>
      </w:r>
      <w:r w:rsidR="003A4A18" w:rsidRPr="00B8563C">
        <w:rPr>
          <w:sz w:val="28"/>
          <w:szCs w:val="28"/>
        </w:rPr>
        <w:t>внеурочной деятельности</w:t>
      </w:r>
      <w:r w:rsidR="00A6141D" w:rsidRPr="00B8563C">
        <w:rPr>
          <w:sz w:val="28"/>
          <w:szCs w:val="28"/>
        </w:rPr>
        <w:t>:</w:t>
      </w:r>
    </w:p>
    <w:p w:rsidR="00A6141D" w:rsidRPr="00B8563C" w:rsidRDefault="00A6141D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lastRenderedPageBreak/>
        <w:t>-свобода выбора ребенком дополнительной образовательной программы и видов деятельности;</w:t>
      </w:r>
    </w:p>
    <w:p w:rsidR="00A6141D" w:rsidRPr="00B8563C" w:rsidRDefault="00A6141D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-создание условий для самореализации личности через участие в турнирах различного уровня;</w:t>
      </w:r>
    </w:p>
    <w:p w:rsidR="00A6141D" w:rsidRPr="00B8563C" w:rsidRDefault="00A6141D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-признание за ребенком права на пробу и ошибку в выборе, права на пересмотр возможностей в самореализации;</w:t>
      </w:r>
    </w:p>
    <w:p w:rsidR="00A6141D" w:rsidRPr="00B8563C" w:rsidRDefault="00A6141D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-обеспечение ситуации успеха для каждого;</w:t>
      </w:r>
    </w:p>
    <w:p w:rsidR="00A6141D" w:rsidRPr="00B8563C" w:rsidRDefault="00A6141D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-применени</w:t>
      </w:r>
      <w:r w:rsidR="003A4A18" w:rsidRPr="00B8563C">
        <w:rPr>
          <w:sz w:val="28"/>
          <w:szCs w:val="28"/>
        </w:rPr>
        <w:t>е</w:t>
      </w:r>
      <w:r w:rsidRPr="00B8563C">
        <w:rPr>
          <w:sz w:val="28"/>
          <w:szCs w:val="28"/>
        </w:rPr>
        <w:t xml:space="preserve"> таких средств определения результативности продвижения воспитанника в избранной им дополнительной образовательной программы, которые помогли бы ему увидеть перспективы собственного развития и стимулировали бы это развитие, не ущемляя достоинства личности.</w:t>
      </w:r>
    </w:p>
    <w:p w:rsidR="00FE5587" w:rsidRPr="00B8563C" w:rsidRDefault="00FE5587" w:rsidP="00A867F5">
      <w:pPr>
        <w:ind w:firstLine="709"/>
        <w:jc w:val="both"/>
        <w:rPr>
          <w:b/>
          <w:color w:val="000000"/>
          <w:sz w:val="28"/>
          <w:szCs w:val="28"/>
        </w:rPr>
      </w:pPr>
      <w:r w:rsidRPr="00B8563C">
        <w:rPr>
          <w:color w:val="000000"/>
          <w:sz w:val="28"/>
          <w:szCs w:val="28"/>
        </w:rPr>
        <w:t xml:space="preserve">        В основу программы были положены следующие принципы:</w:t>
      </w:r>
    </w:p>
    <w:p w:rsidR="00FE5587" w:rsidRPr="00B8563C" w:rsidRDefault="00FE5587" w:rsidP="00A867F5">
      <w:pPr>
        <w:ind w:firstLine="709"/>
        <w:jc w:val="both"/>
        <w:rPr>
          <w:color w:val="000000"/>
          <w:sz w:val="28"/>
          <w:szCs w:val="28"/>
        </w:rPr>
      </w:pPr>
      <w:r w:rsidRPr="00B8563C">
        <w:rPr>
          <w:color w:val="000000"/>
          <w:sz w:val="28"/>
          <w:szCs w:val="28"/>
        </w:rPr>
        <w:t>-</w:t>
      </w:r>
      <w:r w:rsidR="00A867F5">
        <w:rPr>
          <w:color w:val="000000"/>
          <w:sz w:val="28"/>
          <w:szCs w:val="28"/>
        </w:rPr>
        <w:t xml:space="preserve"> </w:t>
      </w:r>
      <w:r w:rsidRPr="00B8563C">
        <w:rPr>
          <w:i/>
          <w:color w:val="000000"/>
          <w:sz w:val="28"/>
          <w:szCs w:val="28"/>
        </w:rPr>
        <w:t xml:space="preserve">принцип сознательности и активности </w:t>
      </w:r>
      <w:r w:rsidRPr="00B8563C">
        <w:rPr>
          <w:color w:val="000000"/>
          <w:sz w:val="28"/>
          <w:szCs w:val="28"/>
        </w:rPr>
        <w:t>– предусматривает сознательность в отношении выбора своей деятельности, формирование интереса в овладении навыками шахматной игры и осмысленного отношения к ним, воспитании способности к самооценке своих действий.</w:t>
      </w:r>
    </w:p>
    <w:p w:rsidR="00FE5587" w:rsidRPr="00B8563C" w:rsidRDefault="00FE5587" w:rsidP="00A867F5">
      <w:pPr>
        <w:ind w:firstLine="709"/>
        <w:jc w:val="both"/>
        <w:rPr>
          <w:color w:val="000000"/>
          <w:sz w:val="28"/>
          <w:szCs w:val="28"/>
        </w:rPr>
      </w:pPr>
      <w:r w:rsidRPr="00B8563C">
        <w:rPr>
          <w:color w:val="000000"/>
          <w:sz w:val="28"/>
          <w:szCs w:val="28"/>
        </w:rPr>
        <w:t xml:space="preserve">- </w:t>
      </w:r>
      <w:r w:rsidRPr="00B8563C">
        <w:rPr>
          <w:i/>
          <w:color w:val="000000"/>
          <w:sz w:val="28"/>
          <w:szCs w:val="28"/>
        </w:rPr>
        <w:t xml:space="preserve">принцип наглядности </w:t>
      </w:r>
      <w:r w:rsidRPr="00B8563C">
        <w:rPr>
          <w:color w:val="000000"/>
          <w:sz w:val="28"/>
          <w:szCs w:val="28"/>
        </w:rPr>
        <w:t>– помогает создать представление о шахматной позиции, повышает интерес к более глубокому и прочному усвоению основных шахматных терминов и комбинаций.</w:t>
      </w:r>
    </w:p>
    <w:p w:rsidR="00FE5587" w:rsidRPr="00B8563C" w:rsidRDefault="00FE5587" w:rsidP="00A867F5">
      <w:pPr>
        <w:ind w:firstLine="709"/>
        <w:jc w:val="both"/>
        <w:rPr>
          <w:sz w:val="28"/>
          <w:szCs w:val="28"/>
        </w:rPr>
      </w:pPr>
      <w:r w:rsidRPr="00B8563C">
        <w:rPr>
          <w:i/>
          <w:color w:val="000000"/>
          <w:sz w:val="28"/>
          <w:szCs w:val="28"/>
        </w:rPr>
        <w:t xml:space="preserve">- принцип доступности </w:t>
      </w:r>
      <w:r w:rsidRPr="00B8563C">
        <w:rPr>
          <w:color w:val="000000"/>
          <w:sz w:val="28"/>
          <w:szCs w:val="28"/>
        </w:rPr>
        <w:t>– требует постановки перед учащимися задач, соответствующи</w:t>
      </w:r>
      <w:r w:rsidR="00B80854" w:rsidRPr="00B8563C">
        <w:rPr>
          <w:color w:val="000000"/>
          <w:sz w:val="28"/>
          <w:szCs w:val="28"/>
        </w:rPr>
        <w:t>х</w:t>
      </w:r>
      <w:r w:rsidRPr="00B8563C">
        <w:rPr>
          <w:color w:val="000000"/>
          <w:sz w:val="28"/>
          <w:szCs w:val="28"/>
        </w:rPr>
        <w:t xml:space="preserve"> их силам, от известного к неизвестному, от легкого к трудному. </w:t>
      </w:r>
      <w:r w:rsidRPr="00B8563C">
        <w:rPr>
          <w:sz w:val="28"/>
          <w:szCs w:val="28"/>
        </w:rPr>
        <w:t xml:space="preserve">Принцип обучения шахматам подчиняется главному принципу педагогики "От простого к сложному". Сначала рассказывается о правилах игры, о названиях фигур, об их способах передвижения. Затем на элементарных примерах показывается взаимодействие фигур, </w:t>
      </w:r>
      <w:proofErr w:type="spellStart"/>
      <w:r w:rsidRPr="00B8563C">
        <w:rPr>
          <w:sz w:val="28"/>
          <w:szCs w:val="28"/>
        </w:rPr>
        <w:t>матование</w:t>
      </w:r>
      <w:proofErr w:type="spellEnd"/>
      <w:r w:rsidRPr="00B8563C">
        <w:rPr>
          <w:sz w:val="28"/>
          <w:szCs w:val="28"/>
        </w:rPr>
        <w:t xml:space="preserve"> короля, проведение пешек и превращение их в более сильную фигуру. Начальный образовательный уровень воспитанников шахматного объединения достигается в результате усвоения краткой шахматной истории, шахматной азбуки, шахматной тактики, шахматной психологии (состязание умов и характеров), шахматной этики (уважение к партнеру, к шахматных школам и направлениям).</w:t>
      </w:r>
    </w:p>
    <w:p w:rsidR="00FE5587" w:rsidRPr="00B8563C" w:rsidRDefault="00FE5587" w:rsidP="00A867F5">
      <w:pPr>
        <w:ind w:firstLine="709"/>
        <w:jc w:val="both"/>
        <w:rPr>
          <w:color w:val="000000"/>
          <w:sz w:val="28"/>
          <w:szCs w:val="28"/>
        </w:rPr>
      </w:pPr>
      <w:r w:rsidRPr="00B8563C">
        <w:rPr>
          <w:color w:val="000000"/>
          <w:sz w:val="28"/>
          <w:szCs w:val="28"/>
        </w:rPr>
        <w:t xml:space="preserve">- </w:t>
      </w:r>
      <w:r w:rsidRPr="00B8563C">
        <w:rPr>
          <w:i/>
          <w:color w:val="000000"/>
          <w:sz w:val="28"/>
          <w:szCs w:val="28"/>
        </w:rPr>
        <w:t xml:space="preserve">принцип систематичности - </w:t>
      </w:r>
      <w:r w:rsidRPr="00B8563C">
        <w:rPr>
          <w:color w:val="000000"/>
          <w:sz w:val="28"/>
          <w:szCs w:val="28"/>
        </w:rPr>
        <w:t>предусматривает непрерывность процесса формирования навыков</w:t>
      </w:r>
      <w:r w:rsidR="00B80854" w:rsidRPr="00B8563C">
        <w:rPr>
          <w:color w:val="000000"/>
          <w:sz w:val="28"/>
          <w:szCs w:val="28"/>
        </w:rPr>
        <w:t xml:space="preserve"> игры</w:t>
      </w:r>
      <w:r w:rsidRPr="00B8563C">
        <w:rPr>
          <w:color w:val="000000"/>
          <w:sz w:val="28"/>
          <w:szCs w:val="28"/>
        </w:rPr>
        <w:t>, чередование работы и отдыха для поддержания работоспособности и активности учащихся, определенную последовательность</w:t>
      </w:r>
      <w:r w:rsidR="00B80854" w:rsidRPr="00B8563C">
        <w:rPr>
          <w:color w:val="000000"/>
          <w:sz w:val="28"/>
          <w:szCs w:val="28"/>
        </w:rPr>
        <w:t xml:space="preserve"> в изложении изучаемого материала</w:t>
      </w:r>
      <w:r w:rsidRPr="00B8563C">
        <w:rPr>
          <w:color w:val="000000"/>
          <w:sz w:val="28"/>
          <w:szCs w:val="28"/>
        </w:rPr>
        <w:t>.</w:t>
      </w:r>
    </w:p>
    <w:p w:rsidR="00683F2B" w:rsidRDefault="00683F2B" w:rsidP="00A867F5">
      <w:pPr>
        <w:ind w:firstLine="709"/>
        <w:jc w:val="center"/>
        <w:rPr>
          <w:b/>
          <w:sz w:val="28"/>
          <w:szCs w:val="28"/>
        </w:rPr>
      </w:pPr>
    </w:p>
    <w:p w:rsidR="00683F2B" w:rsidRDefault="00683F2B" w:rsidP="00B8563C">
      <w:pPr>
        <w:jc w:val="center"/>
        <w:rPr>
          <w:b/>
          <w:sz w:val="28"/>
          <w:szCs w:val="28"/>
        </w:rPr>
      </w:pPr>
    </w:p>
    <w:p w:rsidR="00683F2B" w:rsidRDefault="00683F2B" w:rsidP="00B8563C">
      <w:pPr>
        <w:jc w:val="center"/>
        <w:rPr>
          <w:b/>
          <w:sz w:val="28"/>
          <w:szCs w:val="28"/>
        </w:rPr>
      </w:pPr>
    </w:p>
    <w:p w:rsidR="0049784D" w:rsidRDefault="0049784D" w:rsidP="00B8563C">
      <w:pPr>
        <w:jc w:val="center"/>
        <w:rPr>
          <w:b/>
          <w:sz w:val="28"/>
          <w:szCs w:val="28"/>
        </w:rPr>
      </w:pPr>
    </w:p>
    <w:p w:rsidR="0049784D" w:rsidRDefault="0049784D" w:rsidP="00B8563C">
      <w:pPr>
        <w:jc w:val="center"/>
        <w:rPr>
          <w:b/>
          <w:sz w:val="28"/>
          <w:szCs w:val="28"/>
        </w:rPr>
      </w:pPr>
    </w:p>
    <w:p w:rsidR="004D7020" w:rsidRDefault="004D7020" w:rsidP="00B8563C">
      <w:pPr>
        <w:jc w:val="center"/>
        <w:rPr>
          <w:b/>
          <w:sz w:val="28"/>
          <w:szCs w:val="28"/>
        </w:rPr>
      </w:pPr>
    </w:p>
    <w:p w:rsidR="004D7020" w:rsidRDefault="004D7020" w:rsidP="00B8563C">
      <w:pPr>
        <w:jc w:val="center"/>
        <w:rPr>
          <w:b/>
          <w:sz w:val="28"/>
          <w:szCs w:val="28"/>
        </w:rPr>
      </w:pPr>
    </w:p>
    <w:p w:rsidR="004D7020" w:rsidRDefault="004D7020" w:rsidP="00B8563C">
      <w:pPr>
        <w:jc w:val="center"/>
        <w:rPr>
          <w:b/>
          <w:sz w:val="28"/>
          <w:szCs w:val="28"/>
        </w:rPr>
      </w:pPr>
    </w:p>
    <w:p w:rsidR="004D7020" w:rsidRDefault="004D7020" w:rsidP="00B8563C">
      <w:pPr>
        <w:jc w:val="center"/>
        <w:rPr>
          <w:b/>
          <w:sz w:val="28"/>
          <w:szCs w:val="28"/>
        </w:rPr>
      </w:pPr>
    </w:p>
    <w:p w:rsidR="00683F2B" w:rsidRDefault="00683F2B" w:rsidP="00B8563C">
      <w:pPr>
        <w:jc w:val="center"/>
        <w:rPr>
          <w:b/>
          <w:sz w:val="28"/>
          <w:szCs w:val="28"/>
        </w:rPr>
      </w:pPr>
    </w:p>
    <w:p w:rsidR="00B8563C" w:rsidRPr="00B8563C" w:rsidRDefault="00B8563C" w:rsidP="00B8563C">
      <w:pPr>
        <w:jc w:val="center"/>
        <w:rPr>
          <w:b/>
          <w:i/>
          <w:iCs/>
          <w:sz w:val="28"/>
          <w:szCs w:val="28"/>
        </w:rPr>
      </w:pPr>
      <w:r w:rsidRPr="00B8563C">
        <w:rPr>
          <w:b/>
          <w:sz w:val="28"/>
          <w:szCs w:val="28"/>
        </w:rPr>
        <w:lastRenderedPageBreak/>
        <w:t>Содержание учебного</w:t>
      </w:r>
      <w:r>
        <w:rPr>
          <w:b/>
          <w:sz w:val="28"/>
          <w:szCs w:val="28"/>
        </w:rPr>
        <w:t xml:space="preserve"> плана</w:t>
      </w:r>
      <w:r w:rsidRPr="00B856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B8563C" w:rsidRPr="00B8563C" w:rsidRDefault="00B8563C" w:rsidP="00B8563C">
      <w:pPr>
        <w:jc w:val="center"/>
        <w:rPr>
          <w:b/>
          <w:i/>
          <w:iCs/>
          <w:sz w:val="28"/>
          <w:szCs w:val="28"/>
        </w:rPr>
      </w:pPr>
      <w:r w:rsidRPr="00B8563C">
        <w:rPr>
          <w:b/>
          <w:i/>
          <w:iCs/>
          <w:sz w:val="28"/>
          <w:szCs w:val="28"/>
        </w:rPr>
        <w:t xml:space="preserve">Первый год обучения. </w:t>
      </w:r>
    </w:p>
    <w:p w:rsidR="00B8563C" w:rsidRPr="00683F2B" w:rsidRDefault="00B8563C" w:rsidP="00B8563C">
      <w:pPr>
        <w:jc w:val="center"/>
        <w:rPr>
          <w:sz w:val="28"/>
          <w:szCs w:val="28"/>
        </w:rPr>
      </w:pPr>
      <w:r w:rsidRPr="00683F2B">
        <w:rPr>
          <w:sz w:val="28"/>
          <w:szCs w:val="28"/>
        </w:rPr>
        <w:t>Учебно-тематический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276"/>
        <w:gridCol w:w="1134"/>
        <w:gridCol w:w="1701"/>
      </w:tblGrid>
      <w:tr w:rsidR="0049784D" w:rsidRPr="00B8563C" w:rsidTr="00676952">
        <w:trPr>
          <w:tblHeader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4D" w:rsidRPr="00676952" w:rsidRDefault="0049784D" w:rsidP="0067695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67695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4D" w:rsidRPr="00676952" w:rsidRDefault="0049784D" w:rsidP="00676952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676952">
              <w:rPr>
                <w:bCs/>
                <w:kern w:val="36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4D" w:rsidRPr="00676952" w:rsidRDefault="0049784D" w:rsidP="00676952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676952">
              <w:rPr>
                <w:bCs/>
                <w:kern w:val="36"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4D" w:rsidRPr="00676952" w:rsidRDefault="00676952" w:rsidP="00676952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676952">
              <w:rPr>
                <w:bCs/>
                <w:kern w:val="36"/>
                <w:sz w:val="28"/>
                <w:szCs w:val="28"/>
              </w:rPr>
              <w:t>Формы аттестации/контроля</w:t>
            </w:r>
          </w:p>
        </w:tc>
      </w:tr>
      <w:tr w:rsidR="0049784D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4D" w:rsidRPr="00D80CAC" w:rsidRDefault="0049784D" w:rsidP="00B664CC">
            <w:pPr>
              <w:tabs>
                <w:tab w:val="num" w:pos="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D80CAC">
              <w:rPr>
                <w:b/>
              </w:rPr>
              <w:t>Раздел 1. Введение в мир шахмат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4D" w:rsidRPr="00D80CAC" w:rsidRDefault="0049784D" w:rsidP="00B664C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4D" w:rsidRPr="00D80CAC" w:rsidRDefault="0049784D" w:rsidP="00B664CC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4D" w:rsidRPr="00D80CAC" w:rsidRDefault="0049784D" w:rsidP="00B664CC">
            <w:pPr>
              <w:spacing w:before="100" w:beforeAutospacing="1" w:after="100" w:afterAutospacing="1"/>
              <w:jc w:val="center"/>
            </w:pPr>
          </w:p>
        </w:tc>
      </w:tr>
      <w:tr w:rsidR="00676952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676952" w:rsidP="00B664CC">
            <w:pPr>
              <w:tabs>
                <w:tab w:val="num" w:pos="0"/>
              </w:tabs>
              <w:spacing w:before="100" w:beforeAutospacing="1" w:after="100" w:afterAutospacing="1"/>
            </w:pPr>
            <w:r w:rsidRPr="00D80CAC">
              <w:t xml:space="preserve">1.      История шахмат. Легенды. Виды древних шахмат.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  <w:r w:rsidRPr="00D80CA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52" w:rsidRPr="002B3A3F" w:rsidRDefault="002B3A3F" w:rsidP="002B3A3F">
            <w:pPr>
              <w:spacing w:before="100" w:beforeAutospacing="1" w:after="100" w:afterAutospacing="1"/>
              <w:jc w:val="both"/>
            </w:pPr>
            <w:r w:rsidRPr="002B3A3F">
              <w:t>Мониторинг на момент набора учебной группы</w:t>
            </w:r>
          </w:p>
        </w:tc>
      </w:tr>
      <w:tr w:rsidR="00676952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676952" w:rsidP="00B664CC">
            <w:pPr>
              <w:tabs>
                <w:tab w:val="num" w:pos="0"/>
              </w:tabs>
              <w:spacing w:before="100" w:beforeAutospacing="1" w:after="100" w:afterAutospacing="1"/>
            </w:pPr>
            <w:r w:rsidRPr="00D80CAC">
              <w:t>2.      Шахматная доска.  Шахматные фигуры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2" w:rsidRPr="002B3A3F" w:rsidRDefault="00676952" w:rsidP="002B3A3F">
            <w:pPr>
              <w:spacing w:before="100" w:beforeAutospacing="1" w:after="100" w:afterAutospacing="1"/>
              <w:jc w:val="both"/>
            </w:pPr>
          </w:p>
        </w:tc>
      </w:tr>
      <w:tr w:rsidR="00676952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676952" w:rsidP="00B664CC">
            <w:pPr>
              <w:tabs>
                <w:tab w:val="num" w:pos="0"/>
              </w:tabs>
              <w:spacing w:before="100" w:beforeAutospacing="1" w:after="100" w:afterAutospacing="1"/>
            </w:pPr>
            <w:r w:rsidRPr="00D80CAC">
              <w:t>3.      Начальная позиция. Правила игры в шахматы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2" w:rsidRPr="002B3A3F" w:rsidRDefault="00676952" w:rsidP="002B3A3F">
            <w:pPr>
              <w:spacing w:before="100" w:beforeAutospacing="1" w:after="100" w:afterAutospacing="1"/>
              <w:jc w:val="both"/>
            </w:pPr>
          </w:p>
        </w:tc>
      </w:tr>
      <w:tr w:rsidR="00676952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676952" w:rsidP="00B664CC">
            <w:pPr>
              <w:tabs>
                <w:tab w:val="num" w:pos="0"/>
              </w:tabs>
              <w:spacing w:before="100" w:beforeAutospacing="1" w:after="100" w:afterAutospacing="1"/>
            </w:pPr>
            <w:r w:rsidRPr="00D80CAC">
              <w:t>4.      Ходы фигур. Правила поведения во время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2" w:rsidRPr="002B3A3F" w:rsidRDefault="00676952" w:rsidP="002B3A3F">
            <w:pPr>
              <w:spacing w:before="100" w:beforeAutospacing="1" w:after="100" w:afterAutospacing="1"/>
              <w:jc w:val="both"/>
            </w:pPr>
          </w:p>
        </w:tc>
      </w:tr>
      <w:tr w:rsidR="00676952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676952" w:rsidP="00B664CC">
            <w:r w:rsidRPr="00D80CAC">
              <w:t>5.      Ценность фигур.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2B3A3F" w:rsidRDefault="00676952" w:rsidP="002B3A3F">
            <w:pPr>
              <w:spacing w:before="100" w:beforeAutospacing="1" w:after="100" w:afterAutospacing="1"/>
              <w:jc w:val="both"/>
            </w:pPr>
          </w:p>
        </w:tc>
      </w:tr>
      <w:tr w:rsidR="00676952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B664CC">
            <w:pPr>
              <w:tabs>
                <w:tab w:val="num" w:pos="0"/>
              </w:tabs>
              <w:spacing w:before="100" w:beforeAutospacing="1" w:after="100" w:afterAutospacing="1"/>
            </w:pPr>
            <w:r w:rsidRPr="00D80CAC">
              <w:t>6.      Роль короля. Шах и мат.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52" w:rsidRDefault="00D80CAC" w:rsidP="002B3A3F">
            <w:pPr>
              <w:spacing w:before="100" w:beforeAutospacing="1" w:after="100" w:afterAutospacing="1"/>
              <w:jc w:val="both"/>
            </w:pPr>
            <w:r w:rsidRPr="002B3A3F">
              <w:t>Учебные партии, решение задач</w:t>
            </w:r>
            <w:r w:rsidR="002B3A3F">
              <w:t>.</w:t>
            </w:r>
          </w:p>
          <w:p w:rsidR="002B3A3F" w:rsidRPr="002B3A3F" w:rsidRDefault="002B3A3F" w:rsidP="002B3A3F">
            <w:pPr>
              <w:spacing w:before="100" w:beforeAutospacing="1" w:after="100" w:afterAutospacing="1"/>
              <w:jc w:val="both"/>
            </w:pPr>
            <w:r>
              <w:t>Турнирная практика</w:t>
            </w:r>
          </w:p>
        </w:tc>
      </w:tr>
      <w:tr w:rsidR="00676952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B664CC">
            <w:pPr>
              <w:tabs>
                <w:tab w:val="num" w:pos="0"/>
              </w:tabs>
              <w:spacing w:before="100" w:beforeAutospacing="1" w:after="100" w:afterAutospacing="1"/>
            </w:pPr>
            <w:r w:rsidRPr="00D80CAC">
              <w:t xml:space="preserve">7.      Рокировка.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2" w:rsidRPr="002B3A3F" w:rsidRDefault="00676952" w:rsidP="002B3A3F">
            <w:pPr>
              <w:spacing w:before="100" w:beforeAutospacing="1" w:after="100" w:afterAutospacing="1"/>
              <w:jc w:val="both"/>
            </w:pPr>
          </w:p>
        </w:tc>
      </w:tr>
      <w:tr w:rsidR="00676952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B664C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D80CAC">
              <w:t>8.      Пат. Ничья. Вечный шах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2" w:rsidRPr="002B3A3F" w:rsidRDefault="00676952" w:rsidP="002B3A3F">
            <w:pPr>
              <w:spacing w:before="100" w:beforeAutospacing="1" w:after="100" w:afterAutospacing="1"/>
              <w:jc w:val="both"/>
            </w:pPr>
          </w:p>
        </w:tc>
      </w:tr>
      <w:tr w:rsidR="00676952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B664C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D80CAC">
              <w:t>9.      Нападение и защита. Виды и способы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  <w:r w:rsidRPr="00D80CA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2" w:rsidRPr="002B3A3F" w:rsidRDefault="00676952" w:rsidP="002B3A3F">
            <w:pPr>
              <w:spacing w:before="100" w:beforeAutospacing="1" w:after="100" w:afterAutospacing="1"/>
              <w:jc w:val="both"/>
            </w:pPr>
          </w:p>
        </w:tc>
      </w:tr>
      <w:tr w:rsidR="00676952" w:rsidRPr="00B8563C" w:rsidTr="00D80CAC">
        <w:trPr>
          <w:trHeight w:val="3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B664C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D80CAC">
              <w:t>10.     Шахматная нотация. Учебные партии.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2" w:rsidRPr="002B3A3F" w:rsidRDefault="00676952" w:rsidP="002B3A3F">
            <w:pPr>
              <w:spacing w:before="100" w:beforeAutospacing="1" w:after="100" w:afterAutospacing="1"/>
              <w:jc w:val="both"/>
            </w:pPr>
          </w:p>
        </w:tc>
      </w:tr>
      <w:tr w:rsidR="00676952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B664C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D80CAC">
              <w:t>11.     Король и фигуры против одинокого короля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2" w:rsidRPr="002B3A3F" w:rsidRDefault="00676952" w:rsidP="002B3A3F">
            <w:pPr>
              <w:spacing w:before="100" w:beforeAutospacing="1" w:after="100" w:afterAutospacing="1"/>
              <w:jc w:val="both"/>
            </w:pPr>
          </w:p>
        </w:tc>
      </w:tr>
      <w:tr w:rsidR="00676952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B664C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D80CAC">
              <w:t>12.     Ведение словаря шахматных терминов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2" w:rsidRPr="002B3A3F" w:rsidRDefault="00676952" w:rsidP="002B3A3F">
            <w:pPr>
              <w:spacing w:before="100" w:beforeAutospacing="1" w:after="100" w:afterAutospacing="1"/>
              <w:jc w:val="both"/>
            </w:pPr>
          </w:p>
        </w:tc>
      </w:tr>
      <w:tr w:rsidR="00676952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B664C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D80CAC">
              <w:t>13.      Игра с заданной 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2" w:rsidRPr="002B3A3F" w:rsidRDefault="00676952" w:rsidP="002B3A3F">
            <w:pPr>
              <w:spacing w:before="100" w:beforeAutospacing="1" w:after="100" w:afterAutospacing="1"/>
              <w:jc w:val="both"/>
            </w:pPr>
          </w:p>
        </w:tc>
      </w:tr>
      <w:tr w:rsidR="00676952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B664C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D80CAC">
              <w:t>14.      Игра с произвольной 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2" w:rsidRPr="002B3A3F" w:rsidRDefault="00676952" w:rsidP="002B3A3F">
            <w:pPr>
              <w:spacing w:before="100" w:beforeAutospacing="1" w:after="100" w:afterAutospacing="1"/>
              <w:jc w:val="both"/>
            </w:pPr>
          </w:p>
        </w:tc>
      </w:tr>
      <w:tr w:rsidR="00676952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B664C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D80CAC">
              <w:t>15.      Компьютер играет с человеком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83F2B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2B3A3F" w:rsidRDefault="00676952" w:rsidP="002B3A3F">
            <w:pPr>
              <w:spacing w:before="100" w:beforeAutospacing="1" w:after="100" w:afterAutospacing="1"/>
              <w:jc w:val="both"/>
            </w:pPr>
          </w:p>
        </w:tc>
      </w:tr>
      <w:tr w:rsidR="0049784D" w:rsidRPr="00B8563C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4D" w:rsidRPr="00D80CAC" w:rsidRDefault="0049784D" w:rsidP="00B664CC">
            <w:pPr>
              <w:tabs>
                <w:tab w:val="num" w:pos="0"/>
              </w:tabs>
              <w:spacing w:before="100" w:beforeAutospacing="1" w:after="100" w:afterAutospacing="1"/>
            </w:pPr>
            <w:r w:rsidRPr="00D80CAC">
              <w:t>16.      Шахматный турнир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4D" w:rsidRPr="00D80CAC" w:rsidRDefault="0049784D" w:rsidP="00683F2B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4D" w:rsidRPr="00D80CAC" w:rsidRDefault="003E6B2C" w:rsidP="00683F2B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4D" w:rsidRPr="002B3A3F" w:rsidRDefault="00676952" w:rsidP="002B3A3F">
            <w:pPr>
              <w:spacing w:before="100" w:beforeAutospacing="1" w:after="100" w:afterAutospacing="1"/>
              <w:jc w:val="both"/>
            </w:pPr>
            <w:r w:rsidRPr="002B3A3F">
              <w:t>Зачёт</w:t>
            </w:r>
          </w:p>
        </w:tc>
      </w:tr>
      <w:tr w:rsidR="0049784D" w:rsidRPr="00B8563C" w:rsidTr="00D80CAC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84D" w:rsidRPr="00B8563C" w:rsidRDefault="0049784D" w:rsidP="00B664C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563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4D" w:rsidRPr="00B8563C" w:rsidRDefault="0049784D" w:rsidP="00683F2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8563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4D" w:rsidRPr="00B8563C" w:rsidRDefault="003E6B2C" w:rsidP="00683F2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4D" w:rsidRPr="00B8563C" w:rsidRDefault="0049784D" w:rsidP="00683F2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49784D" w:rsidRPr="00B8563C" w:rsidTr="00D80CAC"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4D" w:rsidRPr="00B8563C" w:rsidRDefault="0049784D" w:rsidP="00B664C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4D" w:rsidRPr="00B8563C" w:rsidRDefault="003E6B2C" w:rsidP="003E6B2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  <w:r w:rsidR="0049784D" w:rsidRPr="00B8563C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4D" w:rsidRDefault="0049784D" w:rsidP="00683F2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784D" w:rsidRPr="00B65EC3" w:rsidRDefault="0049784D" w:rsidP="0049784D">
      <w:pPr>
        <w:spacing w:line="360" w:lineRule="auto"/>
        <w:ind w:firstLine="426"/>
        <w:jc w:val="center"/>
        <w:rPr>
          <w:b/>
          <w:i/>
        </w:rPr>
      </w:pPr>
      <w:r w:rsidRPr="00B65EC3">
        <w:rPr>
          <w:b/>
          <w:i/>
        </w:rPr>
        <w:t>Второй год обучения (</w:t>
      </w:r>
      <w:r w:rsidR="00B809AE">
        <w:rPr>
          <w:b/>
          <w:i/>
        </w:rPr>
        <w:t>108</w:t>
      </w:r>
      <w:r w:rsidRPr="00B65EC3">
        <w:rPr>
          <w:b/>
          <w:i/>
        </w:rPr>
        <w:t xml:space="preserve"> ч.)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276"/>
        <w:gridCol w:w="1134"/>
        <w:gridCol w:w="1701"/>
      </w:tblGrid>
      <w:tr w:rsidR="00D80CAC" w:rsidRPr="00B65EC3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CAC" w:rsidRPr="002B3A3F" w:rsidRDefault="00D80CAC" w:rsidP="00682D7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B3A3F">
              <w:rPr>
                <w:b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CAC" w:rsidRPr="002B3A3F" w:rsidRDefault="00D80CAC" w:rsidP="00682D77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</w:rPr>
            </w:pPr>
            <w:r w:rsidRPr="002B3A3F">
              <w:rPr>
                <w:b/>
                <w:bCs/>
                <w:kern w:val="36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CAC" w:rsidRPr="002B3A3F" w:rsidRDefault="00D80CAC" w:rsidP="00682D77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</w:rPr>
            </w:pPr>
            <w:r w:rsidRPr="002B3A3F">
              <w:rPr>
                <w:b/>
                <w:bCs/>
                <w:kern w:val="36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CAC" w:rsidRPr="002B3A3F" w:rsidRDefault="00D80CAC" w:rsidP="00682D77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</w:rPr>
            </w:pPr>
            <w:r w:rsidRPr="002B3A3F">
              <w:rPr>
                <w:b/>
                <w:bCs/>
                <w:kern w:val="36"/>
              </w:rPr>
              <w:t>Формы аттестации/контроля</w:t>
            </w:r>
          </w:p>
        </w:tc>
      </w:tr>
      <w:tr w:rsidR="00676952" w:rsidRPr="00B65EC3" w:rsidTr="00D80CAC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</w:pPr>
            <w:r w:rsidRPr="00D80CAC">
              <w:rPr>
                <w:b/>
              </w:rPr>
              <w:t>Раздел 2. Реализация материального перевеса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  <w:rPr>
                <w:b/>
              </w:rPr>
            </w:pPr>
          </w:p>
        </w:tc>
      </w:tr>
      <w:tr w:rsidR="00D80CAC" w:rsidRPr="00B65EC3" w:rsidTr="00F1499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left="426"/>
            </w:pPr>
            <w:r w:rsidRPr="00D80CAC">
              <w:t>1.Позиция. Шахматные силы. Виды и способы защиты.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AC" w:rsidRPr="002B3A3F" w:rsidRDefault="002B3A3F" w:rsidP="002B3A3F">
            <w:r w:rsidRPr="002B3A3F">
              <w:t>Мониторинг на момент набора учебной группы</w:t>
            </w:r>
          </w:p>
        </w:tc>
      </w:tr>
      <w:tr w:rsidR="00D80CAC" w:rsidRPr="00B65EC3" w:rsidTr="00F14996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tabs>
                <w:tab w:val="num" w:pos="720"/>
              </w:tabs>
              <w:spacing w:line="360" w:lineRule="auto"/>
              <w:ind w:left="426"/>
            </w:pPr>
            <w:r w:rsidRPr="00D80CAC">
              <w:t xml:space="preserve">2.Мат одинокому королю. Мат тяжелыми фигурами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2B3A3F" w:rsidRDefault="00D80CAC" w:rsidP="002B3A3F">
            <w:pPr>
              <w:ind w:firstLine="426"/>
              <w:jc w:val="center"/>
            </w:pPr>
          </w:p>
        </w:tc>
      </w:tr>
      <w:tr w:rsidR="002B3A3F" w:rsidRPr="00B65EC3" w:rsidTr="00D92D2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720"/>
              </w:tabs>
              <w:spacing w:line="360" w:lineRule="auto"/>
              <w:ind w:left="426"/>
            </w:pPr>
            <w:r w:rsidRPr="00D80CAC">
              <w:t>3.Мат ферзем. Мат ладьей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3F" w:rsidRPr="002B3A3F" w:rsidRDefault="002B3A3F" w:rsidP="002B3A3F">
            <w:proofErr w:type="gramStart"/>
            <w:r w:rsidRPr="002B3A3F">
              <w:t>Результаты  игр</w:t>
            </w:r>
            <w:proofErr w:type="gramEnd"/>
            <w:r w:rsidRPr="002B3A3F">
              <w:t>, представленные в турнирных таблицах, заполняемых на каждом занятии</w:t>
            </w:r>
          </w:p>
        </w:tc>
      </w:tr>
      <w:tr w:rsidR="002B3A3F" w:rsidRPr="00B65EC3" w:rsidTr="00D92D2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720"/>
              </w:tabs>
              <w:spacing w:line="360" w:lineRule="auto"/>
              <w:ind w:left="426"/>
            </w:pPr>
            <w:r w:rsidRPr="00D80CAC">
              <w:t>4.Мат двумя слонами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D92D2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720"/>
              </w:tabs>
              <w:spacing w:line="360" w:lineRule="auto"/>
              <w:ind w:left="426"/>
            </w:pPr>
            <w:r w:rsidRPr="00D80CAC">
              <w:t>5.Мат слоном и конем.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D92D2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720"/>
              </w:tabs>
              <w:spacing w:line="360" w:lineRule="auto"/>
              <w:ind w:left="426"/>
            </w:pPr>
            <w:r w:rsidRPr="00D80CAC">
              <w:t xml:space="preserve">6.Защита </w:t>
            </w:r>
            <w:proofErr w:type="spellStart"/>
            <w:r w:rsidRPr="00D80CAC">
              <w:t>Филидора</w:t>
            </w:r>
            <w:proofErr w:type="spellEnd"/>
            <w:r w:rsidRPr="00D80CA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D92D2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720"/>
              </w:tabs>
              <w:spacing w:line="360" w:lineRule="auto"/>
              <w:ind w:left="426"/>
            </w:pPr>
            <w:r w:rsidRPr="00D80CAC">
              <w:t>7.Непосильная задача для двух коней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D92D2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720"/>
              </w:tabs>
              <w:spacing w:line="360" w:lineRule="auto"/>
              <w:ind w:left="426"/>
            </w:pPr>
            <w:r w:rsidRPr="00D80CAC">
              <w:t>8.Тяжелые фигуры против легких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D92D2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720"/>
              </w:tabs>
              <w:spacing w:line="360" w:lineRule="auto"/>
              <w:ind w:left="426"/>
            </w:pPr>
            <w:r w:rsidRPr="00D80CAC">
              <w:t>9.</w:t>
            </w:r>
            <w:proofErr w:type="gramStart"/>
            <w:r w:rsidRPr="00D80CAC">
              <w:t>Решение  шахматных</w:t>
            </w:r>
            <w:proofErr w:type="gramEnd"/>
            <w:r w:rsidRPr="00D80CAC">
              <w:t xml:space="preserve"> задач. Шахматная нотация.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676952" w:rsidRPr="00B65EC3" w:rsidTr="00D80CAC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jc w:val="center"/>
            </w:pPr>
            <w:r w:rsidRPr="00D80CAC">
              <w:rPr>
                <w:b/>
              </w:rPr>
              <w:lastRenderedPageBreak/>
              <w:t>Раздел 3. Три стадии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jc w:val="center"/>
              <w:rPr>
                <w:b/>
              </w:rPr>
            </w:pPr>
          </w:p>
        </w:tc>
      </w:tr>
      <w:tr w:rsidR="002B3A3F" w:rsidRPr="00B65EC3" w:rsidTr="000E567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284"/>
            </w:pPr>
            <w:r w:rsidRPr="00D80CAC">
              <w:t>10.Дебют. Законы дебюта.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3F" w:rsidRDefault="002B3A3F" w:rsidP="002B3A3F">
            <w:pPr>
              <w:jc w:val="both"/>
            </w:pPr>
          </w:p>
          <w:p w:rsidR="002B3A3F" w:rsidRDefault="002B3A3F" w:rsidP="002B3A3F">
            <w:pPr>
              <w:jc w:val="both"/>
            </w:pPr>
            <w:r>
              <w:t xml:space="preserve">Турнирная практика </w:t>
            </w:r>
          </w:p>
          <w:p w:rsidR="002B3A3F" w:rsidRDefault="002B3A3F" w:rsidP="002B3A3F">
            <w:pPr>
              <w:jc w:val="both"/>
            </w:pPr>
          </w:p>
          <w:p w:rsidR="002B3A3F" w:rsidRDefault="002B3A3F" w:rsidP="002B3A3F">
            <w:pPr>
              <w:jc w:val="both"/>
            </w:pPr>
            <w:r>
              <w:t>С</w:t>
            </w:r>
            <w:r w:rsidRPr="002B3A3F">
              <w:t>еансы одновременной игры</w:t>
            </w:r>
            <w:r>
              <w:t>.</w:t>
            </w:r>
          </w:p>
          <w:p w:rsidR="002B3A3F" w:rsidRDefault="002B3A3F" w:rsidP="002B3A3F">
            <w:pPr>
              <w:jc w:val="both"/>
            </w:pPr>
          </w:p>
          <w:p w:rsidR="002B3A3F" w:rsidRPr="00D80CAC" w:rsidRDefault="002B3A3F" w:rsidP="002B3A3F">
            <w:pPr>
              <w:jc w:val="both"/>
            </w:pPr>
            <w:r>
              <w:t>Учебные партии, решение задач</w:t>
            </w:r>
          </w:p>
        </w:tc>
      </w:tr>
      <w:tr w:rsidR="002B3A3F" w:rsidRPr="00B65EC3" w:rsidTr="000E567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284"/>
            </w:pPr>
            <w:r w:rsidRPr="00D80CAC">
              <w:t>11.Быстрейшая мобилизация сил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0E567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284"/>
            </w:pPr>
            <w:r w:rsidRPr="00D80CAC">
              <w:t>12.Борьба за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0E567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284"/>
            </w:pPr>
            <w:r w:rsidRPr="00D80CAC">
              <w:t>13.Гармоничное пешечное расположение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0E567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284"/>
            </w:pPr>
            <w:r w:rsidRPr="00D80CAC">
              <w:t xml:space="preserve">14.Миттельшпиль. Законы миттельшпиля.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0E567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284"/>
            </w:pPr>
            <w:r w:rsidRPr="00D80CAC">
              <w:t>15.Эндшпиль. Законы эндшпиля.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0E567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284"/>
            </w:pPr>
            <w:r w:rsidRPr="00D80CAC">
              <w:t>16.Цунгванг.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0E567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284"/>
            </w:pPr>
            <w:r w:rsidRPr="00D80CAC">
              <w:t>17.Шахматная нотация. Учебные партии.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676952" w:rsidRPr="00B65EC3" w:rsidTr="00D80CAC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</w:pPr>
            <w:r w:rsidRPr="00D80CAC">
              <w:rPr>
                <w:b/>
              </w:rPr>
              <w:t>Раздел 4. Законы пешечных окончаний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  <w:rPr>
                <w:b/>
              </w:rPr>
            </w:pPr>
          </w:p>
        </w:tc>
      </w:tr>
      <w:tr w:rsidR="00D80CAC" w:rsidRPr="00B65EC3" w:rsidTr="00BC3F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tabs>
                <w:tab w:val="num" w:pos="720"/>
              </w:tabs>
              <w:spacing w:line="360" w:lineRule="auto"/>
              <w:ind w:left="284"/>
            </w:pPr>
            <w:r w:rsidRPr="00D80CAC">
              <w:t>18.Правило квадрата. Крайние пешки.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AC" w:rsidRDefault="00D80CAC" w:rsidP="002B3A3F">
            <w:pPr>
              <w:jc w:val="both"/>
            </w:pPr>
            <w:r>
              <w:t>Учебные партии, решение задач</w:t>
            </w:r>
            <w:r w:rsidR="002B3A3F">
              <w:t>.</w:t>
            </w:r>
          </w:p>
          <w:p w:rsidR="002B3A3F" w:rsidRDefault="002B3A3F" w:rsidP="002B3A3F">
            <w:pPr>
              <w:jc w:val="both"/>
            </w:pPr>
          </w:p>
          <w:p w:rsidR="002B3A3F" w:rsidRPr="00D80CAC" w:rsidRDefault="002B3A3F" w:rsidP="002B3A3F">
            <w:pPr>
              <w:jc w:val="both"/>
            </w:pPr>
            <w:r>
              <w:t>С</w:t>
            </w:r>
            <w:r w:rsidRPr="002B3A3F">
              <w:t>еансы одновременной игры</w:t>
            </w:r>
          </w:p>
        </w:tc>
      </w:tr>
      <w:tr w:rsidR="00D80CAC" w:rsidRPr="00B65EC3" w:rsidTr="00BC3F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tabs>
                <w:tab w:val="num" w:pos="720"/>
              </w:tabs>
              <w:spacing w:line="360" w:lineRule="auto"/>
              <w:ind w:left="284"/>
            </w:pPr>
            <w:r w:rsidRPr="00D80CAC">
              <w:t>19.Пешке помогает король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</w:p>
        </w:tc>
      </w:tr>
      <w:tr w:rsidR="00D80CAC" w:rsidRPr="00B65EC3" w:rsidTr="00BC3F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tabs>
                <w:tab w:val="num" w:pos="720"/>
              </w:tabs>
              <w:spacing w:line="360" w:lineRule="auto"/>
              <w:ind w:left="284"/>
            </w:pPr>
            <w:r w:rsidRPr="00D80CAC">
              <w:t>20.Оппозиция. Ключевые поля.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</w:p>
        </w:tc>
      </w:tr>
      <w:tr w:rsidR="00D80CAC" w:rsidRPr="00B65EC3" w:rsidTr="00BC3F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tabs>
                <w:tab w:val="num" w:pos="0"/>
              </w:tabs>
              <w:spacing w:line="360" w:lineRule="auto"/>
              <w:ind w:left="284"/>
            </w:pPr>
            <w:r w:rsidRPr="00D80CAC">
              <w:t>21.Компьютер играет с человеком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</w:p>
        </w:tc>
      </w:tr>
      <w:tr w:rsidR="00D80CAC" w:rsidRPr="00B65EC3" w:rsidTr="00BC3F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tabs>
                <w:tab w:val="num" w:pos="0"/>
              </w:tabs>
              <w:spacing w:line="360" w:lineRule="auto"/>
              <w:ind w:left="284"/>
            </w:pPr>
            <w:r w:rsidRPr="00D80CAC">
              <w:t>22.Шахматы во время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</w:p>
        </w:tc>
      </w:tr>
      <w:tr w:rsidR="00676952" w:rsidRPr="00B65EC3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tabs>
                <w:tab w:val="num" w:pos="0"/>
              </w:tabs>
              <w:spacing w:line="360" w:lineRule="auto"/>
              <w:ind w:left="284"/>
            </w:pPr>
            <w:r w:rsidRPr="00D80CAC">
              <w:t>23.Шахматный турнир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</w:pPr>
            <w:r w:rsidRPr="00D80CAC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D80CAC" w:rsidP="00676952">
            <w:pPr>
              <w:spacing w:line="360" w:lineRule="auto"/>
              <w:ind w:firstLine="426"/>
              <w:jc w:val="center"/>
            </w:pPr>
            <w:r>
              <w:t>Зачёт</w:t>
            </w:r>
          </w:p>
        </w:tc>
      </w:tr>
      <w:tr w:rsidR="00676952" w:rsidRPr="00B65EC3" w:rsidTr="00D80CAC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</w:pPr>
            <w:r w:rsidRPr="00D80CAC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525F77" w:rsidP="00676952">
            <w:pPr>
              <w:spacing w:line="360" w:lineRule="auto"/>
              <w:ind w:firstLine="426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525F77" w:rsidP="0049784D">
            <w:pPr>
              <w:spacing w:line="360" w:lineRule="auto"/>
              <w:ind w:firstLine="426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49784D">
            <w:pPr>
              <w:spacing w:line="360" w:lineRule="auto"/>
              <w:ind w:firstLine="426"/>
              <w:jc w:val="center"/>
              <w:rPr>
                <w:b/>
              </w:rPr>
            </w:pPr>
          </w:p>
        </w:tc>
      </w:tr>
      <w:tr w:rsidR="00676952" w:rsidRPr="00B65EC3" w:rsidTr="00D80CAC"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tabs>
                <w:tab w:val="num" w:pos="0"/>
              </w:tabs>
              <w:spacing w:line="360" w:lineRule="auto"/>
              <w:ind w:firstLine="426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525F77" w:rsidP="00676952">
            <w:pPr>
              <w:spacing w:line="360" w:lineRule="auto"/>
              <w:ind w:firstLine="426"/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676952" w:rsidRPr="00D80CAC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  <w:rPr>
                <w:b/>
              </w:rPr>
            </w:pPr>
          </w:p>
        </w:tc>
      </w:tr>
      <w:tr w:rsidR="00676952" w:rsidRPr="00B65EC3" w:rsidTr="00D80CAC">
        <w:tc>
          <w:tcPr>
            <w:tcW w:w="81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49784D">
            <w:pPr>
              <w:spacing w:line="360" w:lineRule="auto"/>
              <w:ind w:firstLine="426"/>
              <w:jc w:val="center"/>
              <w:rPr>
                <w:b/>
                <w:i/>
              </w:rPr>
            </w:pPr>
            <w:proofErr w:type="gramStart"/>
            <w:r w:rsidRPr="00D80CAC">
              <w:rPr>
                <w:b/>
                <w:i/>
              </w:rPr>
              <w:t>Третий  год</w:t>
            </w:r>
            <w:proofErr w:type="gramEnd"/>
            <w:r w:rsidRPr="00D80CAC">
              <w:rPr>
                <w:b/>
                <w:i/>
              </w:rPr>
              <w:t xml:space="preserve"> обучения (</w:t>
            </w:r>
            <w:r w:rsidR="00B809AE">
              <w:rPr>
                <w:b/>
                <w:i/>
              </w:rPr>
              <w:t>108</w:t>
            </w:r>
            <w:r w:rsidRPr="00D80CAC">
              <w:rPr>
                <w:b/>
                <w:i/>
              </w:rPr>
              <w:t xml:space="preserve"> ч.)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49784D">
            <w:pPr>
              <w:spacing w:line="360" w:lineRule="auto"/>
              <w:ind w:firstLine="426"/>
              <w:jc w:val="center"/>
              <w:rPr>
                <w:b/>
                <w:i/>
              </w:rPr>
            </w:pPr>
          </w:p>
        </w:tc>
      </w:tr>
      <w:tr w:rsidR="00D80CAC" w:rsidRPr="00B65EC3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CAC" w:rsidRPr="002B3A3F" w:rsidRDefault="00D80CAC" w:rsidP="00682D7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B3A3F">
              <w:rPr>
                <w:b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CAC" w:rsidRPr="002B3A3F" w:rsidRDefault="00D80CAC" w:rsidP="00682D77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</w:rPr>
            </w:pPr>
            <w:r w:rsidRPr="002B3A3F">
              <w:rPr>
                <w:b/>
                <w:bCs/>
                <w:kern w:val="36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CAC" w:rsidRPr="002B3A3F" w:rsidRDefault="00D80CAC" w:rsidP="00682D77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</w:rPr>
            </w:pPr>
            <w:r w:rsidRPr="002B3A3F">
              <w:rPr>
                <w:b/>
                <w:bCs/>
                <w:kern w:val="36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CAC" w:rsidRPr="002B3A3F" w:rsidRDefault="00D80CAC" w:rsidP="00682D77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</w:rPr>
            </w:pPr>
            <w:r w:rsidRPr="002B3A3F">
              <w:rPr>
                <w:b/>
                <w:bCs/>
                <w:kern w:val="36"/>
              </w:rPr>
              <w:t>Формы аттестации/контроля</w:t>
            </w:r>
          </w:p>
        </w:tc>
      </w:tr>
      <w:tr w:rsidR="00676952" w:rsidRPr="00B65EC3" w:rsidTr="00D80CAC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</w:pPr>
            <w:r w:rsidRPr="00D80CAC">
              <w:rPr>
                <w:b/>
              </w:rPr>
              <w:t>Раздел 5. Основы шахматной тактики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  <w:rPr>
                <w:b/>
              </w:rPr>
            </w:pPr>
          </w:p>
        </w:tc>
      </w:tr>
      <w:tr w:rsidR="002B3A3F" w:rsidRPr="00B65EC3" w:rsidTr="004963D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t xml:space="preserve">1.Тактические приемы.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3F" w:rsidRPr="002B3A3F" w:rsidRDefault="002B3A3F" w:rsidP="002B3A3F">
            <w:pPr>
              <w:jc w:val="both"/>
            </w:pPr>
            <w:r w:rsidRPr="002B3A3F">
              <w:t>Мониторинг на момент набора учебной группы</w:t>
            </w:r>
          </w:p>
        </w:tc>
      </w:tr>
      <w:tr w:rsidR="002B3A3F" w:rsidRPr="00B65EC3" w:rsidTr="004963D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t>2.Комбинация и ее составные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2B3A3F" w:rsidRDefault="002B3A3F" w:rsidP="002B3A3F">
            <w:pPr>
              <w:ind w:firstLine="426"/>
              <w:jc w:val="both"/>
            </w:pPr>
          </w:p>
        </w:tc>
      </w:tr>
      <w:tr w:rsidR="002B3A3F" w:rsidRPr="00B65EC3" w:rsidTr="00CC21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t>3.Двойной удар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3F" w:rsidRPr="002B3A3F" w:rsidRDefault="002B3A3F" w:rsidP="002B3A3F">
            <w:pPr>
              <w:jc w:val="both"/>
            </w:pPr>
            <w:r w:rsidRPr="002B3A3F">
              <w:t>Учебные партии, решение задач</w:t>
            </w:r>
          </w:p>
          <w:p w:rsidR="002B3A3F" w:rsidRDefault="002B3A3F" w:rsidP="002B3A3F">
            <w:pPr>
              <w:jc w:val="both"/>
            </w:pPr>
          </w:p>
          <w:p w:rsidR="002B3A3F" w:rsidRDefault="002B3A3F" w:rsidP="002B3A3F">
            <w:pPr>
              <w:jc w:val="both"/>
            </w:pPr>
            <w:proofErr w:type="gramStart"/>
            <w:r w:rsidRPr="002B3A3F">
              <w:t>Результаты  игр</w:t>
            </w:r>
            <w:proofErr w:type="gramEnd"/>
            <w:r w:rsidRPr="002B3A3F">
              <w:t xml:space="preserve">, представленные в турнирных </w:t>
            </w:r>
            <w:r w:rsidRPr="002B3A3F">
              <w:lastRenderedPageBreak/>
              <w:t>таблицах, заполняемых на каждом занятии</w:t>
            </w:r>
            <w:r>
              <w:t>.</w:t>
            </w:r>
          </w:p>
          <w:p w:rsidR="002B3A3F" w:rsidRDefault="002B3A3F" w:rsidP="002B3A3F">
            <w:pPr>
              <w:jc w:val="both"/>
            </w:pPr>
          </w:p>
          <w:p w:rsidR="002B3A3F" w:rsidRPr="002B3A3F" w:rsidRDefault="002B3A3F" w:rsidP="002B3A3F">
            <w:pPr>
              <w:jc w:val="both"/>
            </w:pPr>
            <w:r>
              <w:t>С</w:t>
            </w:r>
            <w:r w:rsidRPr="002B3A3F">
              <w:t>еансы одновременной игры</w:t>
            </w:r>
          </w:p>
        </w:tc>
      </w:tr>
      <w:tr w:rsidR="002B3A3F" w:rsidRPr="00B65EC3" w:rsidTr="00CC21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t>4.Коневые и пешечные вилки. Сдвоенные пешки.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CC21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t>5.Связка. Связка слоном. Связка ладьёй. Связка ферзем. Как бороться со связками.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7A42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t>6.Открытое нападение. Открытый шах.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7A42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t>7.«Мельница». Двойной шах.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BC45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lastRenderedPageBreak/>
              <w:t xml:space="preserve">8.Комбинация на завлечение. Блокировка. Отвлечение. Рентген.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BC453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t>9.Спёртый мат. Комбинация на отвлечение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2B3A3F" w:rsidRPr="00B65EC3" w:rsidTr="00794AD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t>10.Гамбит. Гамбиты как средство обострения борьбы с самого   начала партии. Королевский гамбит. Северный гамбит. Гамбит Эванса.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</w:p>
        </w:tc>
      </w:tr>
      <w:tr w:rsidR="00D80CAC" w:rsidRPr="00B65EC3" w:rsidTr="00A5034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t>11.Комбинация на освобождение поля и линии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AC" w:rsidRPr="00D80CAC" w:rsidRDefault="00D80CAC" w:rsidP="002B3A3F">
            <w:pPr>
              <w:jc w:val="both"/>
            </w:pPr>
            <w:r>
              <w:t>Учебные партии, решение задач</w:t>
            </w:r>
          </w:p>
        </w:tc>
      </w:tr>
      <w:tr w:rsidR="00D80CAC" w:rsidRPr="00B65EC3" w:rsidTr="00A5034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t>12.Уничтожение защитника. Изоляция и перекрытие.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AC" w:rsidRPr="00D80CAC" w:rsidRDefault="00D80CAC" w:rsidP="002B3A3F">
            <w:pPr>
              <w:ind w:firstLine="426"/>
              <w:jc w:val="both"/>
            </w:pPr>
          </w:p>
        </w:tc>
      </w:tr>
      <w:tr w:rsidR="00D80CAC" w:rsidRPr="00B65EC3" w:rsidTr="00A5034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t>13.Игра на пат. Захват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AC" w:rsidRPr="00D80CAC" w:rsidRDefault="00D80CAC" w:rsidP="002B3A3F">
            <w:pPr>
              <w:ind w:firstLine="426"/>
              <w:jc w:val="both"/>
            </w:pPr>
          </w:p>
        </w:tc>
      </w:tr>
      <w:tr w:rsidR="00D80CAC" w:rsidRPr="00B65EC3" w:rsidTr="00A5034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t>14.Самые знаменитые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2B3A3F">
            <w:pPr>
              <w:ind w:firstLine="426"/>
              <w:jc w:val="both"/>
            </w:pPr>
          </w:p>
        </w:tc>
      </w:tr>
      <w:tr w:rsidR="00676952" w:rsidRPr="00B65EC3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tabs>
                <w:tab w:val="num" w:pos="284"/>
              </w:tabs>
              <w:spacing w:line="360" w:lineRule="auto"/>
              <w:ind w:left="993" w:hanging="567"/>
            </w:pPr>
            <w:r w:rsidRPr="00D80CAC">
              <w:t>15.Компьютер играет с человеком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</w:pPr>
            <w:r w:rsidRPr="00D80CAC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D80CAC" w:rsidP="002B3A3F">
            <w:pPr>
              <w:ind w:firstLine="426"/>
              <w:jc w:val="both"/>
            </w:pPr>
            <w:r>
              <w:t>Турнир</w:t>
            </w:r>
          </w:p>
        </w:tc>
      </w:tr>
      <w:tr w:rsidR="00676952" w:rsidRPr="00B65EC3" w:rsidTr="00D80CAC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  <w:rPr>
                <w:b/>
              </w:rPr>
            </w:pPr>
            <w:r w:rsidRPr="00D80CAC">
              <w:rPr>
                <w:b/>
              </w:rPr>
              <w:t xml:space="preserve">Раздел 6. Шахматные школы, гроссмейстеры и чемпионы мира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  <w:rPr>
                <w:b/>
              </w:rPr>
            </w:pPr>
          </w:p>
        </w:tc>
      </w:tr>
      <w:tr w:rsidR="002B3A3F" w:rsidRPr="00B65EC3" w:rsidTr="00C2587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49784D">
            <w:pPr>
              <w:numPr>
                <w:ilvl w:val="0"/>
                <w:numId w:val="5"/>
              </w:numPr>
              <w:spacing w:line="276" w:lineRule="auto"/>
              <w:ind w:hanging="309"/>
            </w:pPr>
            <w:r w:rsidRPr="00D80CAC">
              <w:t xml:space="preserve"> ХV-XVI вв. - Начало развития итальянской шахматной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3F" w:rsidRPr="002B3A3F" w:rsidRDefault="002B3A3F" w:rsidP="002B3A3F">
            <w:pPr>
              <w:jc w:val="both"/>
            </w:pPr>
            <w:proofErr w:type="gramStart"/>
            <w:r w:rsidRPr="002B3A3F">
              <w:t>Результаты  игр</w:t>
            </w:r>
            <w:proofErr w:type="gramEnd"/>
            <w:r w:rsidRPr="002B3A3F">
              <w:t>, представленные в турнирных таблицах, заполняемых на каждом занятии</w:t>
            </w:r>
          </w:p>
        </w:tc>
      </w:tr>
      <w:tr w:rsidR="002B3A3F" w:rsidRPr="00B65EC3" w:rsidTr="00C2587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49784D">
            <w:pPr>
              <w:numPr>
                <w:ilvl w:val="0"/>
                <w:numId w:val="5"/>
              </w:numPr>
              <w:spacing w:line="276" w:lineRule="auto"/>
              <w:ind w:hanging="309"/>
            </w:pPr>
            <w:r w:rsidRPr="00D80CAC">
              <w:t xml:space="preserve"> ХVII в.- </w:t>
            </w:r>
            <w:proofErr w:type="spellStart"/>
            <w:r w:rsidRPr="00D80CAC">
              <w:t>перв.пол</w:t>
            </w:r>
            <w:proofErr w:type="spellEnd"/>
            <w:r w:rsidRPr="00D80CAC">
              <w:t xml:space="preserve">. XIX в. - Романтическое направление шахматной игры: </w:t>
            </w:r>
            <w:proofErr w:type="spellStart"/>
            <w:r w:rsidRPr="00D80CAC">
              <w:t>Палерио</w:t>
            </w:r>
            <w:proofErr w:type="spellEnd"/>
            <w:r w:rsidRPr="00D80CAC">
              <w:t xml:space="preserve">, </w:t>
            </w:r>
            <w:proofErr w:type="spellStart"/>
            <w:r w:rsidRPr="00D80CAC">
              <w:t>Сент</w:t>
            </w:r>
            <w:proofErr w:type="spellEnd"/>
            <w:r w:rsidRPr="00D80CAC">
              <w:t xml:space="preserve">-Аман, </w:t>
            </w:r>
            <w:proofErr w:type="spellStart"/>
            <w:r w:rsidRPr="00D80CAC">
              <w:t>Лабурдоне</w:t>
            </w:r>
            <w:proofErr w:type="spellEnd"/>
            <w:r w:rsidRPr="00D80CAC">
              <w:t>, Мак-</w:t>
            </w:r>
            <w:proofErr w:type="spellStart"/>
            <w:r w:rsidRPr="00D80CAC">
              <w:t>Доннель</w:t>
            </w:r>
            <w:proofErr w:type="spellEnd"/>
            <w:r w:rsidRPr="00D80CAC">
              <w:t xml:space="preserve">, </w:t>
            </w:r>
            <w:proofErr w:type="spellStart"/>
            <w:r w:rsidRPr="00D80CAC">
              <w:t>У.Эванс</w:t>
            </w:r>
            <w:proofErr w:type="spellEnd"/>
            <w:r w:rsidRPr="00D80CAC">
              <w:t xml:space="preserve">, </w:t>
            </w:r>
            <w:proofErr w:type="spellStart"/>
            <w:r w:rsidRPr="00D80CAC">
              <w:t>А.Андерсен</w:t>
            </w:r>
            <w:proofErr w:type="spellEnd"/>
            <w:r w:rsidRPr="00D80CAC">
              <w:t xml:space="preserve">, </w:t>
            </w:r>
            <w:proofErr w:type="spellStart"/>
            <w:r w:rsidRPr="00D80CAC">
              <w:t>П.Морфи</w:t>
            </w:r>
            <w:proofErr w:type="spellEnd"/>
            <w:r w:rsidRPr="00D80CAC"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3F" w:rsidRPr="002B3A3F" w:rsidRDefault="002B3A3F" w:rsidP="002B3A3F">
            <w:pPr>
              <w:ind w:firstLine="426"/>
              <w:jc w:val="both"/>
            </w:pPr>
          </w:p>
        </w:tc>
      </w:tr>
      <w:tr w:rsidR="002B3A3F" w:rsidRPr="00B65EC3" w:rsidTr="00C2587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49784D">
            <w:pPr>
              <w:numPr>
                <w:ilvl w:val="0"/>
                <w:numId w:val="5"/>
              </w:numPr>
              <w:spacing w:line="276" w:lineRule="auto"/>
              <w:ind w:hanging="309"/>
            </w:pPr>
            <w:r w:rsidRPr="00D80CAC">
              <w:t xml:space="preserve"> Середина XIX в. - нач. XX в. - Школа </w:t>
            </w:r>
            <w:proofErr w:type="spellStart"/>
            <w:r w:rsidRPr="00D80CAC">
              <w:t>В.Стейница</w:t>
            </w:r>
            <w:proofErr w:type="spellEnd"/>
            <w:r w:rsidRPr="00D80CAC">
              <w:t xml:space="preserve"> (немецкая школа): </w:t>
            </w:r>
            <w:proofErr w:type="spellStart"/>
            <w:r w:rsidRPr="00D80CAC">
              <w:t>В.Стейниц</w:t>
            </w:r>
            <w:proofErr w:type="spellEnd"/>
            <w:r w:rsidRPr="00D80CAC">
              <w:t xml:space="preserve">, З. </w:t>
            </w:r>
            <w:proofErr w:type="spellStart"/>
            <w:r w:rsidRPr="00D80CAC">
              <w:t>Тарраш</w:t>
            </w:r>
            <w:proofErr w:type="spellEnd"/>
            <w:r w:rsidRPr="00D80CAC">
              <w:t xml:space="preserve">, К. </w:t>
            </w:r>
            <w:proofErr w:type="spellStart"/>
            <w:r w:rsidRPr="00D80CAC">
              <w:t>Шлехтер</w:t>
            </w:r>
            <w:proofErr w:type="spellEnd"/>
            <w:r w:rsidRPr="00D80CAC">
              <w:t xml:space="preserve">, А. Рубинштейн, Э. </w:t>
            </w:r>
            <w:proofErr w:type="spellStart"/>
            <w:r w:rsidRPr="00D80CAC">
              <w:t>Ласкер</w:t>
            </w:r>
            <w:proofErr w:type="spellEnd"/>
            <w:r w:rsidRPr="00D80CAC">
              <w:t xml:space="preserve">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D80CAC" w:rsidRDefault="002B3A3F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3F" w:rsidRPr="002B3A3F" w:rsidRDefault="002B3A3F" w:rsidP="002B3A3F">
            <w:pPr>
              <w:ind w:firstLine="426"/>
              <w:jc w:val="both"/>
            </w:pPr>
          </w:p>
        </w:tc>
      </w:tr>
      <w:tr w:rsidR="00D80CAC" w:rsidRPr="00B65EC3" w:rsidTr="00D40C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49784D">
            <w:pPr>
              <w:numPr>
                <w:ilvl w:val="0"/>
                <w:numId w:val="5"/>
              </w:numPr>
              <w:spacing w:line="276" w:lineRule="auto"/>
              <w:ind w:hanging="309"/>
            </w:pPr>
            <w:r w:rsidRPr="00D80CAC">
              <w:t xml:space="preserve"> 20-е - 30-е гг. XX в. - </w:t>
            </w:r>
            <w:proofErr w:type="spellStart"/>
            <w:proofErr w:type="gramStart"/>
            <w:r w:rsidRPr="00D80CAC">
              <w:t>Гипермодернизм</w:t>
            </w:r>
            <w:proofErr w:type="spellEnd"/>
            <w:r w:rsidRPr="00D80CAC">
              <w:t xml:space="preserve">:  </w:t>
            </w:r>
            <w:proofErr w:type="spellStart"/>
            <w:r w:rsidRPr="00D80CAC">
              <w:t>Р.Рети</w:t>
            </w:r>
            <w:proofErr w:type="spellEnd"/>
            <w:proofErr w:type="gramEnd"/>
            <w:r w:rsidRPr="00D80CAC">
              <w:t xml:space="preserve">,  </w:t>
            </w:r>
          </w:p>
          <w:p w:rsidR="00D80CAC" w:rsidRPr="00D80CAC" w:rsidRDefault="00D80CAC" w:rsidP="00676952">
            <w:pPr>
              <w:spacing w:line="276" w:lineRule="auto"/>
              <w:ind w:left="735" w:hanging="309"/>
            </w:pPr>
            <w:r w:rsidRPr="00D80CAC">
              <w:t xml:space="preserve">А. </w:t>
            </w:r>
            <w:proofErr w:type="spellStart"/>
            <w:r w:rsidRPr="00D80CAC">
              <w:t>Нимцович</w:t>
            </w:r>
            <w:proofErr w:type="spellEnd"/>
            <w:r w:rsidRPr="00D80CAC">
              <w:t xml:space="preserve">, С. </w:t>
            </w:r>
            <w:proofErr w:type="spellStart"/>
            <w:r w:rsidRPr="00D80CAC">
              <w:t>Тартаковер.и</w:t>
            </w:r>
            <w:proofErr w:type="spellEnd"/>
            <w:r w:rsidRPr="00D80CAC">
              <w:t xml:space="preserve">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AC" w:rsidRDefault="00D80CAC" w:rsidP="002B3A3F">
            <w:pPr>
              <w:jc w:val="both"/>
            </w:pPr>
            <w:r w:rsidRPr="002B3A3F">
              <w:t>Учебные партии, решение задач</w:t>
            </w:r>
          </w:p>
          <w:p w:rsidR="002B3A3F" w:rsidRDefault="002B3A3F" w:rsidP="002B3A3F">
            <w:pPr>
              <w:jc w:val="both"/>
            </w:pPr>
          </w:p>
          <w:p w:rsidR="002B3A3F" w:rsidRPr="002B3A3F" w:rsidRDefault="002B3A3F" w:rsidP="002B3A3F">
            <w:pPr>
              <w:jc w:val="both"/>
            </w:pPr>
            <w:r>
              <w:t>С</w:t>
            </w:r>
            <w:r w:rsidRPr="002B3A3F">
              <w:t>еансы одновременной игры</w:t>
            </w:r>
          </w:p>
        </w:tc>
      </w:tr>
      <w:tr w:rsidR="00D80CAC" w:rsidRPr="00B65EC3" w:rsidTr="00D40C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49784D">
            <w:pPr>
              <w:numPr>
                <w:ilvl w:val="0"/>
                <w:numId w:val="5"/>
              </w:numPr>
              <w:spacing w:line="276" w:lineRule="auto"/>
              <w:ind w:hanging="309"/>
            </w:pPr>
            <w:r w:rsidRPr="00D80CAC">
              <w:t xml:space="preserve"> Кон. 30-х - нач. 70-х гг. XX в. - Отечественная шахматная школа: </w:t>
            </w:r>
            <w:proofErr w:type="spellStart"/>
            <w:r w:rsidRPr="00D80CAC">
              <w:t>М.Ботвинник</w:t>
            </w:r>
            <w:proofErr w:type="spellEnd"/>
            <w:r w:rsidRPr="00D80CAC">
              <w:t xml:space="preserve">, </w:t>
            </w:r>
            <w:proofErr w:type="spellStart"/>
            <w:r w:rsidRPr="00D80CAC">
              <w:t>В.Смыслов</w:t>
            </w:r>
            <w:proofErr w:type="spellEnd"/>
            <w:r w:rsidRPr="00D80CAC">
              <w:t xml:space="preserve">, </w:t>
            </w:r>
            <w:proofErr w:type="spellStart"/>
            <w:r w:rsidRPr="00D80CAC">
              <w:t>Т.Петросян</w:t>
            </w:r>
            <w:proofErr w:type="spellEnd"/>
            <w:r w:rsidRPr="00D80CAC">
              <w:t xml:space="preserve">, </w:t>
            </w:r>
            <w:proofErr w:type="spellStart"/>
            <w:r w:rsidRPr="00D80CAC">
              <w:t>М.Таль</w:t>
            </w:r>
            <w:proofErr w:type="spellEnd"/>
            <w:r w:rsidRPr="00D80CAC">
              <w:t xml:space="preserve">, </w:t>
            </w:r>
            <w:proofErr w:type="spellStart"/>
            <w:r w:rsidRPr="00D80CAC">
              <w:t>Д.Бронштейн</w:t>
            </w:r>
            <w:proofErr w:type="spellEnd"/>
            <w:r w:rsidRPr="00D80CAC">
              <w:t xml:space="preserve">, </w:t>
            </w:r>
            <w:proofErr w:type="spellStart"/>
            <w:r w:rsidRPr="00D80CAC">
              <w:t>Б.Спасский</w:t>
            </w:r>
            <w:proofErr w:type="spellEnd"/>
            <w:r w:rsidRPr="00D80CAC">
              <w:t xml:space="preserve"> и др. Русская шахматная школа: </w:t>
            </w:r>
            <w:proofErr w:type="spellStart"/>
            <w:r w:rsidRPr="00D80CAC">
              <w:t>М.Чигорин</w:t>
            </w:r>
            <w:proofErr w:type="spellEnd"/>
            <w:r w:rsidRPr="00D80CAC">
              <w:t xml:space="preserve">, </w:t>
            </w:r>
            <w:proofErr w:type="spellStart"/>
            <w:r w:rsidRPr="00D80CAC">
              <w:t>К.Яниш</w:t>
            </w:r>
            <w:proofErr w:type="spellEnd"/>
            <w:r w:rsidRPr="00D80CAC">
              <w:t xml:space="preserve">, </w:t>
            </w:r>
            <w:proofErr w:type="spellStart"/>
            <w:r w:rsidRPr="00D80CAC">
              <w:t>И.Шумов</w:t>
            </w:r>
            <w:proofErr w:type="spellEnd"/>
            <w:r w:rsidRPr="00D80CAC">
              <w:t xml:space="preserve">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</w:p>
        </w:tc>
      </w:tr>
      <w:tr w:rsidR="00D80CAC" w:rsidRPr="00B65EC3" w:rsidTr="00D40C5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49784D">
            <w:pPr>
              <w:numPr>
                <w:ilvl w:val="0"/>
                <w:numId w:val="5"/>
              </w:numPr>
              <w:spacing w:line="276" w:lineRule="auto"/>
              <w:ind w:hanging="309"/>
            </w:pPr>
            <w:r w:rsidRPr="00D80CAC">
              <w:t xml:space="preserve">70гг.ХХ в.- </w:t>
            </w:r>
            <w:proofErr w:type="spellStart"/>
            <w:r w:rsidRPr="00D80CAC">
              <w:t>нач.Х</w:t>
            </w:r>
            <w:proofErr w:type="spellEnd"/>
            <w:r w:rsidRPr="00D80CAC">
              <w:rPr>
                <w:lang w:val="en-US"/>
              </w:rPr>
              <w:t>I</w:t>
            </w:r>
            <w:r w:rsidRPr="00D80CAC">
              <w:t xml:space="preserve"> в. – </w:t>
            </w:r>
            <w:proofErr w:type="spellStart"/>
            <w:r w:rsidRPr="00D80CAC">
              <w:t>А.Алёхин</w:t>
            </w:r>
            <w:proofErr w:type="spellEnd"/>
            <w:r w:rsidRPr="00D80CAC">
              <w:t xml:space="preserve">; Г. Каспаров, А. Карпов и </w:t>
            </w:r>
            <w:proofErr w:type="spellStart"/>
            <w:r w:rsidRPr="00D80CAC">
              <w:t>др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</w:p>
        </w:tc>
      </w:tr>
      <w:tr w:rsidR="00676952" w:rsidRPr="00B65EC3" w:rsidTr="00D80CAC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276" w:lineRule="auto"/>
              <w:ind w:hanging="309"/>
              <w:jc w:val="center"/>
            </w:pPr>
            <w:r w:rsidRPr="00D80CAC">
              <w:rPr>
                <w:b/>
              </w:rPr>
              <w:t>Раздел 7. Реализация позиционного перевеса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276" w:lineRule="auto"/>
              <w:ind w:hanging="309"/>
              <w:jc w:val="center"/>
              <w:rPr>
                <w:b/>
              </w:rPr>
            </w:pPr>
          </w:p>
        </w:tc>
      </w:tr>
      <w:tr w:rsidR="00D80CAC" w:rsidRPr="00B65EC3" w:rsidTr="00CC2EF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tabs>
                <w:tab w:val="num" w:pos="720"/>
              </w:tabs>
              <w:spacing w:line="276" w:lineRule="auto"/>
              <w:ind w:left="720" w:hanging="309"/>
            </w:pPr>
            <w:r w:rsidRPr="00D80CAC">
              <w:t>22.Виды преимущества. Методы реализации позиционного перевеса и перевеса во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CAC" w:rsidRPr="002B3A3F" w:rsidRDefault="00D80CAC" w:rsidP="002B3A3F">
            <w:pPr>
              <w:jc w:val="both"/>
            </w:pPr>
            <w:r w:rsidRPr="002B3A3F">
              <w:t>Шахматные турниры, сеансы одновременной игры</w:t>
            </w:r>
          </w:p>
        </w:tc>
      </w:tr>
      <w:tr w:rsidR="00D80CAC" w:rsidRPr="00B65EC3" w:rsidTr="00CC2EF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tabs>
                <w:tab w:val="num" w:pos="720"/>
              </w:tabs>
              <w:spacing w:line="276" w:lineRule="auto"/>
              <w:ind w:left="720" w:hanging="309"/>
            </w:pPr>
            <w:r w:rsidRPr="00D80CAC">
              <w:t>23.Территориальное преимущество. Безопасность короля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AC" w:rsidRPr="002B3A3F" w:rsidRDefault="00D80CAC" w:rsidP="002B3A3F">
            <w:pPr>
              <w:ind w:firstLine="426"/>
              <w:jc w:val="both"/>
            </w:pPr>
          </w:p>
        </w:tc>
      </w:tr>
      <w:tr w:rsidR="00D80CAC" w:rsidRPr="00B65EC3" w:rsidTr="00CC2EF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tabs>
                <w:tab w:val="num" w:pos="720"/>
              </w:tabs>
              <w:spacing w:line="276" w:lineRule="auto"/>
              <w:ind w:left="720" w:hanging="309"/>
            </w:pPr>
            <w:r w:rsidRPr="00D80CAC">
              <w:t>24.Бессильные лишние фигуры. Ферзь против пешек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CAC" w:rsidRPr="002B3A3F" w:rsidRDefault="00D80CAC" w:rsidP="002B3A3F">
            <w:pPr>
              <w:ind w:firstLine="426"/>
              <w:jc w:val="both"/>
            </w:pPr>
          </w:p>
        </w:tc>
      </w:tr>
      <w:tr w:rsidR="00D80CAC" w:rsidRPr="00B65EC3" w:rsidTr="00CC2EF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tabs>
                <w:tab w:val="num" w:pos="720"/>
              </w:tabs>
              <w:spacing w:line="276" w:lineRule="auto"/>
              <w:ind w:left="720" w:hanging="309"/>
            </w:pPr>
            <w:r w:rsidRPr="00D80CAC">
              <w:lastRenderedPageBreak/>
              <w:t>25.Как реализовать лишнюю пешку. Отдаленная и защищенная проходная пешка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D80CAC" w:rsidRDefault="00D80CAC" w:rsidP="00676952">
            <w:pPr>
              <w:spacing w:line="360" w:lineRule="auto"/>
              <w:ind w:firstLine="426"/>
              <w:jc w:val="center"/>
            </w:pPr>
            <w:r w:rsidRPr="00D80CAC"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AC" w:rsidRPr="002B3A3F" w:rsidRDefault="00D80CAC" w:rsidP="002B3A3F">
            <w:pPr>
              <w:ind w:firstLine="426"/>
              <w:jc w:val="both"/>
            </w:pPr>
          </w:p>
        </w:tc>
      </w:tr>
      <w:tr w:rsidR="00676952" w:rsidRPr="00B65EC3" w:rsidTr="00D80C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276" w:lineRule="auto"/>
              <w:ind w:firstLine="426"/>
            </w:pPr>
            <w:r w:rsidRPr="00D80CAC">
              <w:t>26.Шахматный турнир.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D80CAC" w:rsidRDefault="00676952" w:rsidP="00676952">
            <w:pPr>
              <w:spacing w:line="360" w:lineRule="auto"/>
              <w:ind w:firstLine="426"/>
              <w:jc w:val="center"/>
            </w:pPr>
            <w:r w:rsidRPr="00D80CA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2B3A3F" w:rsidRDefault="00D80CAC" w:rsidP="002B3A3F">
            <w:pPr>
              <w:ind w:firstLine="426"/>
              <w:jc w:val="both"/>
            </w:pPr>
            <w:r w:rsidRPr="002B3A3F">
              <w:t>Зачёт</w:t>
            </w:r>
          </w:p>
        </w:tc>
      </w:tr>
      <w:tr w:rsidR="00676952" w:rsidRPr="00B65EC3" w:rsidTr="00D80CAC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52" w:rsidRPr="00B65EC3" w:rsidRDefault="00676952" w:rsidP="00676952">
            <w:pPr>
              <w:spacing w:line="360" w:lineRule="auto"/>
              <w:ind w:firstLine="426"/>
              <w:jc w:val="center"/>
            </w:pPr>
            <w:r w:rsidRPr="00B65EC3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B65EC3" w:rsidRDefault="00676952" w:rsidP="00676952">
            <w:pPr>
              <w:spacing w:line="360" w:lineRule="auto"/>
              <w:ind w:firstLine="426"/>
              <w:jc w:val="center"/>
            </w:pPr>
            <w:r w:rsidRPr="00B65EC3">
              <w:rPr>
                <w:b/>
              </w:rPr>
              <w:t>2</w:t>
            </w:r>
            <w:r w:rsidR="00525F77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B65EC3" w:rsidRDefault="00525F77" w:rsidP="0049784D">
            <w:pPr>
              <w:spacing w:line="360" w:lineRule="auto"/>
              <w:ind w:firstLine="426"/>
              <w:jc w:val="center"/>
            </w:pPr>
            <w:r>
              <w:rPr>
                <w:b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B65EC3" w:rsidRDefault="00676952" w:rsidP="0049784D">
            <w:pPr>
              <w:spacing w:line="360" w:lineRule="auto"/>
              <w:ind w:firstLine="426"/>
              <w:jc w:val="center"/>
              <w:rPr>
                <w:b/>
              </w:rPr>
            </w:pPr>
          </w:p>
        </w:tc>
      </w:tr>
      <w:tr w:rsidR="00676952" w:rsidRPr="00B65EC3" w:rsidTr="00D80CAC"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B65EC3" w:rsidRDefault="00676952" w:rsidP="00676952">
            <w:pPr>
              <w:spacing w:line="360" w:lineRule="auto"/>
              <w:ind w:firstLine="426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Pr="00B65EC3" w:rsidRDefault="00525F77" w:rsidP="00676952">
            <w:pPr>
              <w:spacing w:line="360" w:lineRule="auto"/>
              <w:ind w:firstLine="426"/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676952" w:rsidRPr="00B65EC3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2" w:rsidRDefault="00676952" w:rsidP="00676952">
            <w:pPr>
              <w:spacing w:line="360" w:lineRule="auto"/>
              <w:ind w:firstLine="426"/>
              <w:jc w:val="center"/>
              <w:rPr>
                <w:b/>
              </w:rPr>
            </w:pPr>
          </w:p>
        </w:tc>
      </w:tr>
    </w:tbl>
    <w:p w:rsidR="002B3A3F" w:rsidRPr="0049784D" w:rsidRDefault="002B3A3F" w:rsidP="002B3A3F">
      <w:pPr>
        <w:pStyle w:val="2"/>
        <w:spacing w:line="240" w:lineRule="auto"/>
        <w:ind w:firstLine="426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Первый </w:t>
      </w:r>
      <w:r w:rsidRPr="0049784D">
        <w:rPr>
          <w:b/>
          <w:i/>
          <w:sz w:val="28"/>
          <w:szCs w:val="28"/>
        </w:rPr>
        <w:t xml:space="preserve"> год</w:t>
      </w:r>
      <w:proofErr w:type="gramEnd"/>
      <w:r w:rsidRPr="0049784D">
        <w:rPr>
          <w:b/>
          <w:i/>
          <w:sz w:val="28"/>
          <w:szCs w:val="28"/>
        </w:rPr>
        <w:t xml:space="preserve"> обучения.</w:t>
      </w:r>
    </w:p>
    <w:p w:rsidR="00B809AE" w:rsidRDefault="00B8563C" w:rsidP="00B809AE">
      <w:pPr>
        <w:rPr>
          <w:b/>
          <w:iCs/>
          <w:sz w:val="28"/>
          <w:szCs w:val="28"/>
        </w:rPr>
      </w:pPr>
      <w:r w:rsidRPr="00B8563C">
        <w:rPr>
          <w:b/>
          <w:iCs/>
          <w:sz w:val="28"/>
          <w:szCs w:val="28"/>
        </w:rPr>
        <w:t xml:space="preserve">Введение в мир шахмат </w:t>
      </w:r>
    </w:p>
    <w:p w:rsidR="00B8563C" w:rsidRPr="00B8563C" w:rsidRDefault="00B8563C" w:rsidP="00B809AE">
      <w:pPr>
        <w:rPr>
          <w:sz w:val="28"/>
          <w:szCs w:val="28"/>
        </w:rPr>
      </w:pPr>
      <w:r w:rsidRPr="00B8563C">
        <w:rPr>
          <w:sz w:val="28"/>
          <w:szCs w:val="28"/>
        </w:rPr>
        <w:t xml:space="preserve">История шахмат. Легенды. Виды древних шахмат. Шахматы (от перс. </w:t>
      </w:r>
      <w:r w:rsidRPr="00B8563C">
        <w:rPr>
          <w:i/>
          <w:iCs/>
          <w:sz w:val="28"/>
          <w:szCs w:val="28"/>
        </w:rPr>
        <w:t>шах мат</w:t>
      </w:r>
      <w:r w:rsidRPr="00B8563C">
        <w:rPr>
          <w:sz w:val="28"/>
          <w:szCs w:val="28"/>
        </w:rPr>
        <w:t xml:space="preserve"> – властитель умер), </w:t>
      </w:r>
      <w:proofErr w:type="gramStart"/>
      <w:r w:rsidRPr="00B8563C">
        <w:rPr>
          <w:sz w:val="28"/>
          <w:szCs w:val="28"/>
        </w:rPr>
        <w:t>игра  специальными</w:t>
      </w:r>
      <w:proofErr w:type="gramEnd"/>
      <w:r w:rsidRPr="00B8563C">
        <w:rPr>
          <w:sz w:val="28"/>
          <w:szCs w:val="28"/>
        </w:rPr>
        <w:t xml:space="preserve"> фигурами на 64-клетной доске для двух партнёров; воспроизводит действия сражающихся (по определённым правилам) сил, органически сочетает черты искусства, науки и спорта. Рассматривается история возникновения и виды древних шахмат. Теория шахмат изучает принципы стратегии и тактики игры, расположения и взаимодействия фигур, типичные приёмы, схемы разыгрывания начальной и заключительной стадий шахматных партий. Особая область искусства и спорта, сложившаяся на основе шахмат, - шахматная композиция. В игре участвуют с каждой стороны 8 фигур (король, ферзь, по две ладьи, слона и коня) и 8 пешек.</w:t>
      </w:r>
    </w:p>
    <w:p w:rsidR="00B8563C" w:rsidRPr="00B8563C" w:rsidRDefault="00B8563C" w:rsidP="00B8563C">
      <w:pPr>
        <w:numPr>
          <w:ilvl w:val="0"/>
          <w:numId w:val="6"/>
        </w:numPr>
        <w:ind w:hanging="42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Шахматная доска.  Шахматные фигуры. Основные понятия: обозначение полей; демаркационная граница; королевский фланг (крыло</w:t>
      </w:r>
      <w:proofErr w:type="gramStart"/>
      <w:r w:rsidRPr="00B8563C">
        <w:rPr>
          <w:sz w:val="28"/>
          <w:szCs w:val="28"/>
        </w:rPr>
        <w:t>);ферзевый</w:t>
      </w:r>
      <w:proofErr w:type="gramEnd"/>
      <w:r w:rsidRPr="00B8563C">
        <w:rPr>
          <w:sz w:val="28"/>
          <w:szCs w:val="28"/>
        </w:rPr>
        <w:t xml:space="preserve"> фланг; центр.</w:t>
      </w:r>
    </w:p>
    <w:p w:rsidR="00B8563C" w:rsidRPr="00B8563C" w:rsidRDefault="00B8563C" w:rsidP="00B8563C">
      <w:pPr>
        <w:numPr>
          <w:ilvl w:val="0"/>
          <w:numId w:val="6"/>
        </w:numPr>
        <w:ind w:hanging="42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Начальная позиция. Правила игры в шахматы. Изучаются 3 основные правила поведения во время игры, а также рассматриваются устаревшие правила.</w:t>
      </w:r>
    </w:p>
    <w:p w:rsidR="00B8563C" w:rsidRPr="00B8563C" w:rsidRDefault="00B8563C" w:rsidP="00B8563C">
      <w:pPr>
        <w:pStyle w:val="2"/>
        <w:numPr>
          <w:ilvl w:val="0"/>
          <w:numId w:val="6"/>
        </w:numPr>
        <w:spacing w:after="0" w:line="240" w:lineRule="auto"/>
        <w:ind w:left="426" w:hanging="284"/>
        <w:jc w:val="both"/>
        <w:rPr>
          <w:sz w:val="28"/>
          <w:szCs w:val="28"/>
          <w:u w:val="single"/>
        </w:rPr>
      </w:pPr>
      <w:r w:rsidRPr="00B8563C">
        <w:rPr>
          <w:sz w:val="28"/>
          <w:szCs w:val="28"/>
        </w:rPr>
        <w:t xml:space="preserve">Ходы фигур. Правила поведения во время игры. Ходы в шахматах делаются поочерёдно; взятие фигур необязательно, за исключением того случая, когда нет иного хода для защиты атакованного короля. </w:t>
      </w:r>
      <w:r w:rsidRPr="00B8563C">
        <w:rPr>
          <w:sz w:val="28"/>
          <w:szCs w:val="28"/>
          <w:u w:val="single"/>
        </w:rPr>
        <w:t xml:space="preserve">Ходы </w:t>
      </w:r>
      <w:proofErr w:type="gramStart"/>
      <w:r w:rsidRPr="00B8563C">
        <w:rPr>
          <w:sz w:val="28"/>
          <w:szCs w:val="28"/>
          <w:u w:val="single"/>
        </w:rPr>
        <w:t>фигур  на</w:t>
      </w:r>
      <w:proofErr w:type="gramEnd"/>
      <w:r w:rsidRPr="00B8563C">
        <w:rPr>
          <w:sz w:val="28"/>
          <w:szCs w:val="28"/>
          <w:u w:val="single"/>
        </w:rPr>
        <w:t xml:space="preserve">  свободной доске:</w:t>
      </w:r>
    </w:p>
    <w:p w:rsidR="00B8563C" w:rsidRPr="00B8563C" w:rsidRDefault="00B8563C" w:rsidP="00B8563C">
      <w:pPr>
        <w:ind w:left="426" w:hanging="284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Король – на любое соседнее поле вокруг себя;</w:t>
      </w:r>
    </w:p>
    <w:p w:rsidR="00B8563C" w:rsidRPr="00B8563C" w:rsidRDefault="00B8563C" w:rsidP="00B8563C">
      <w:pPr>
        <w:ind w:left="426" w:hanging="284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Ферзь – на любое поле по вертикали, горизонтали и диагонали;</w:t>
      </w:r>
    </w:p>
    <w:p w:rsidR="00B8563C" w:rsidRPr="00B8563C" w:rsidRDefault="00B8563C" w:rsidP="00B8563C">
      <w:pPr>
        <w:ind w:left="426" w:hanging="284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Ладья – </w:t>
      </w:r>
      <w:proofErr w:type="gramStart"/>
      <w:r w:rsidRPr="00B8563C">
        <w:rPr>
          <w:sz w:val="28"/>
          <w:szCs w:val="28"/>
        </w:rPr>
        <w:t>на  любое</w:t>
      </w:r>
      <w:proofErr w:type="gramEnd"/>
      <w:r w:rsidRPr="00B8563C">
        <w:rPr>
          <w:sz w:val="28"/>
          <w:szCs w:val="28"/>
        </w:rPr>
        <w:t xml:space="preserve"> поле по вертикали, горизонтали;</w:t>
      </w:r>
    </w:p>
    <w:p w:rsidR="00B8563C" w:rsidRPr="00B8563C" w:rsidRDefault="00B8563C" w:rsidP="00B8563C">
      <w:pPr>
        <w:ind w:left="426" w:hanging="284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Слон - на любое поле по диагонали;</w:t>
      </w:r>
    </w:p>
    <w:p w:rsidR="00B8563C" w:rsidRPr="00B8563C" w:rsidRDefault="00B8563C" w:rsidP="00B8563C">
      <w:pPr>
        <w:ind w:left="426" w:hanging="284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Конь движется буквой «Г», он единственная фигура, которая может передвигаться через поля, занятые фигурами и пешками;</w:t>
      </w:r>
    </w:p>
    <w:p w:rsidR="00B8563C" w:rsidRPr="00B8563C" w:rsidRDefault="00B8563C" w:rsidP="00B8563C">
      <w:pPr>
        <w:ind w:left="426" w:hanging="284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Пешки – только вперёд на одно поле (из начального положения имеют право двойного хода). </w:t>
      </w:r>
    </w:p>
    <w:p w:rsidR="00B8563C" w:rsidRPr="00B8563C" w:rsidRDefault="00B8563C" w:rsidP="00B8563C">
      <w:pPr>
        <w:ind w:left="426" w:hanging="284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Также вводятся </w:t>
      </w:r>
      <w:proofErr w:type="gramStart"/>
      <w:r w:rsidRPr="00B8563C">
        <w:rPr>
          <w:sz w:val="28"/>
          <w:szCs w:val="28"/>
        </w:rPr>
        <w:t>понятия:  позиция</w:t>
      </w:r>
      <w:proofErr w:type="gramEnd"/>
      <w:r w:rsidRPr="00B8563C">
        <w:rPr>
          <w:sz w:val="28"/>
          <w:szCs w:val="28"/>
        </w:rPr>
        <w:t xml:space="preserve">; разноцветные слоны; сдвоенные (строенные) пешки; шахматные силы. Если на пути движения фигуры стоит пешка или фигура противника, она может быть взята – снята с доски, а фигура, которой берут, поставлена на её место. Взятие пешкой производится ходом на одно поле по диагонали; после взятия она движется уже по другой вертикали. Пешка, продвинутая на последнюю горизонталь, заменяется по желанию играющего любой фигурой по желанию </w:t>
      </w:r>
      <w:r w:rsidRPr="00B8563C">
        <w:rPr>
          <w:sz w:val="28"/>
          <w:szCs w:val="28"/>
        </w:rPr>
        <w:lastRenderedPageBreak/>
        <w:t xml:space="preserve">играющего, кроме короля. </w:t>
      </w:r>
      <w:proofErr w:type="gramStart"/>
      <w:r w:rsidRPr="00B8563C">
        <w:rPr>
          <w:sz w:val="28"/>
          <w:szCs w:val="28"/>
        </w:rPr>
        <w:t>Если  пешка</w:t>
      </w:r>
      <w:proofErr w:type="gramEnd"/>
      <w:r w:rsidRPr="00B8563C">
        <w:rPr>
          <w:sz w:val="28"/>
          <w:szCs w:val="28"/>
        </w:rPr>
        <w:t>, делая двойной ход, проходит мимо поля, находящегося под ударом пешки противника, она может быть взята этой пешкой «на проходе», взявшая пешка передвигается по диагонали на поле, пройденное взятой пешкой.</w:t>
      </w:r>
    </w:p>
    <w:p w:rsidR="00B8563C" w:rsidRPr="00B8563C" w:rsidRDefault="00B8563C" w:rsidP="00B8563C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Ценность фигур.</w:t>
      </w:r>
    </w:p>
    <w:p w:rsidR="00B8563C" w:rsidRPr="00B8563C" w:rsidRDefault="00B8563C" w:rsidP="00B8563C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Роль короля. Шах и мат. </w:t>
      </w:r>
      <w:r w:rsidRPr="00B8563C">
        <w:rPr>
          <w:sz w:val="28"/>
          <w:szCs w:val="28"/>
          <w:u w:val="single"/>
        </w:rPr>
        <w:t>Цель игры</w:t>
      </w:r>
      <w:r w:rsidRPr="00B8563C">
        <w:rPr>
          <w:sz w:val="28"/>
          <w:szCs w:val="28"/>
        </w:rPr>
        <w:t xml:space="preserve"> – дать королю противника мат (такое нападение на короля, от которого нет защиты). </w:t>
      </w:r>
    </w:p>
    <w:p w:rsidR="00B8563C" w:rsidRPr="00B8563C" w:rsidRDefault="00B8563C" w:rsidP="00B8563C">
      <w:pPr>
        <w:pStyle w:val="2"/>
        <w:numPr>
          <w:ilvl w:val="0"/>
          <w:numId w:val="6"/>
        </w:numPr>
        <w:spacing w:after="0" w:line="240" w:lineRule="auto"/>
        <w:ind w:hanging="42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Рокировка. Один раз в партии, если король и ладья ещё не ходили, поля доски между ними свободны и король не атакован (ему не объявлен шах), может быть сделан одновременный ход королём и ладьёй – рокировка: король передвигается в сторону ладьи через поле (соответственно вправо и влево), а ладья переносится через короля и ставится рядом с ним.</w:t>
      </w:r>
    </w:p>
    <w:p w:rsidR="00B8563C" w:rsidRPr="00B8563C" w:rsidRDefault="00B8563C" w:rsidP="00B8563C">
      <w:pPr>
        <w:pStyle w:val="2"/>
        <w:numPr>
          <w:ilvl w:val="0"/>
          <w:numId w:val="6"/>
        </w:numPr>
        <w:spacing w:after="0" w:line="240" w:lineRule="auto"/>
        <w:ind w:hanging="42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Пат. Ничья. Вечный шах. Игра заканчивается вничью:</w:t>
      </w:r>
    </w:p>
    <w:p w:rsidR="00B8563C" w:rsidRPr="00B8563C" w:rsidRDefault="00B8563C" w:rsidP="00B8563C">
      <w:pPr>
        <w:numPr>
          <w:ilvl w:val="0"/>
          <w:numId w:val="2"/>
        </w:numPr>
        <w:ind w:hanging="42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если соотношение сил на доске таково, что мат сделать невозможно;</w:t>
      </w:r>
    </w:p>
    <w:p w:rsidR="00B8563C" w:rsidRPr="00B8563C" w:rsidRDefault="00B8563C" w:rsidP="00B8563C">
      <w:pPr>
        <w:numPr>
          <w:ilvl w:val="0"/>
          <w:numId w:val="2"/>
        </w:numPr>
        <w:ind w:hanging="42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если у одной из сторон при её очереди ходить нет ни одного возможного хода, но её король не атакован (положение пата);</w:t>
      </w:r>
    </w:p>
    <w:p w:rsidR="00B8563C" w:rsidRPr="00B8563C" w:rsidRDefault="00B8563C" w:rsidP="00B8563C">
      <w:pPr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          -     если король одной из сторон не может укрыться от шахов (вечный шах).</w:t>
      </w:r>
    </w:p>
    <w:p w:rsidR="00B8563C" w:rsidRPr="00B8563C" w:rsidRDefault="00B8563C" w:rsidP="00B8563C">
      <w:pPr>
        <w:numPr>
          <w:ilvl w:val="0"/>
          <w:numId w:val="6"/>
        </w:numPr>
        <w:jc w:val="both"/>
        <w:rPr>
          <w:sz w:val="28"/>
          <w:szCs w:val="28"/>
        </w:rPr>
      </w:pPr>
      <w:r w:rsidRPr="00B8563C">
        <w:rPr>
          <w:sz w:val="28"/>
          <w:szCs w:val="28"/>
        </w:rPr>
        <w:t>Нападение и защита. Виды и способы защиты. Изучаются 5 способов защиты атакованной фигуры.</w:t>
      </w:r>
    </w:p>
    <w:p w:rsidR="00B8563C" w:rsidRPr="00B8563C" w:rsidRDefault="00B8563C" w:rsidP="00B8563C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Шахматная нотация. Учебные партии. Изучаются обозначения шахматной нотации, разыгрываются учебные партии. </w:t>
      </w:r>
    </w:p>
    <w:p w:rsidR="00B8563C" w:rsidRPr="00B8563C" w:rsidRDefault="00B8563C" w:rsidP="00B8563C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Король и фигуры против одинокого короля</w:t>
      </w:r>
    </w:p>
    <w:p w:rsidR="00B8563C" w:rsidRPr="00B8563C" w:rsidRDefault="00B8563C" w:rsidP="00B8563C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Ведение словаря шахматных терминов</w:t>
      </w:r>
    </w:p>
    <w:p w:rsidR="00B8563C" w:rsidRPr="00B8563C" w:rsidRDefault="00B8563C" w:rsidP="00B8563C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Игра с заданной позиции</w:t>
      </w:r>
    </w:p>
    <w:p w:rsidR="00B8563C" w:rsidRPr="00B8563C" w:rsidRDefault="00B8563C" w:rsidP="00B8563C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Игра с произвольной позиции</w:t>
      </w:r>
    </w:p>
    <w:p w:rsidR="00B8563C" w:rsidRPr="00B8563C" w:rsidRDefault="00B8563C" w:rsidP="00B8563C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Компьютер играет с человеком (используются несколько программ различных уровней сложности). </w:t>
      </w:r>
    </w:p>
    <w:p w:rsidR="00B8563C" w:rsidRPr="00B8563C" w:rsidRDefault="00B8563C" w:rsidP="00B8563C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Шахматный турнир.</w:t>
      </w:r>
    </w:p>
    <w:p w:rsidR="00B8563C" w:rsidRDefault="00B8563C" w:rsidP="00B8563C">
      <w:pPr>
        <w:ind w:firstLine="426"/>
        <w:jc w:val="center"/>
        <w:rPr>
          <w:b/>
          <w:sz w:val="28"/>
          <w:szCs w:val="28"/>
        </w:rPr>
      </w:pPr>
    </w:p>
    <w:p w:rsidR="0049784D" w:rsidRPr="0049784D" w:rsidRDefault="0049784D" w:rsidP="0049784D">
      <w:pPr>
        <w:pStyle w:val="2"/>
        <w:spacing w:line="240" w:lineRule="auto"/>
        <w:ind w:firstLine="426"/>
        <w:jc w:val="center"/>
        <w:rPr>
          <w:b/>
          <w:i/>
          <w:sz w:val="28"/>
          <w:szCs w:val="28"/>
        </w:rPr>
      </w:pPr>
      <w:r w:rsidRPr="0049784D">
        <w:rPr>
          <w:b/>
          <w:i/>
          <w:sz w:val="28"/>
          <w:szCs w:val="28"/>
        </w:rPr>
        <w:t>Второй год обучения.</w:t>
      </w:r>
    </w:p>
    <w:p w:rsidR="0049784D" w:rsidRPr="0049784D" w:rsidRDefault="0049784D" w:rsidP="0049784D">
      <w:pPr>
        <w:pStyle w:val="2"/>
        <w:spacing w:line="240" w:lineRule="auto"/>
        <w:ind w:firstLine="426"/>
        <w:rPr>
          <w:b/>
          <w:sz w:val="28"/>
          <w:szCs w:val="28"/>
        </w:rPr>
      </w:pPr>
      <w:r w:rsidRPr="0049784D">
        <w:rPr>
          <w:b/>
          <w:sz w:val="28"/>
          <w:szCs w:val="28"/>
        </w:rPr>
        <w:t>Раздел 2. Реализация материального перевеса.</w:t>
      </w:r>
    </w:p>
    <w:p w:rsidR="0049784D" w:rsidRPr="0049784D" w:rsidRDefault="0049784D" w:rsidP="0049784D">
      <w:pPr>
        <w:numPr>
          <w:ilvl w:val="0"/>
          <w:numId w:val="7"/>
        </w:numPr>
        <w:ind w:left="0" w:firstLine="426"/>
        <w:rPr>
          <w:sz w:val="28"/>
          <w:szCs w:val="28"/>
        </w:rPr>
      </w:pPr>
      <w:r w:rsidRPr="0049784D">
        <w:rPr>
          <w:sz w:val="28"/>
          <w:szCs w:val="28"/>
        </w:rPr>
        <w:t xml:space="preserve">Позиция. Шахматные силы. Виды и способы защиты. Теория шахмат изучает принципы стратегии и тактики игры, расположения и взаимодействия фигур, типичные приёмы, схемы разыгрывания начальной и заключительной стадий шахматных партий. Особая область искусства и спорта, сложившаяся на основе шахмат, - шахматная композиция. абсолютная сила, относительная шахматная </w:t>
      </w:r>
      <w:proofErr w:type="spellStart"/>
      <w:proofErr w:type="gramStart"/>
      <w:r w:rsidRPr="0049784D">
        <w:rPr>
          <w:sz w:val="28"/>
          <w:szCs w:val="28"/>
        </w:rPr>
        <w:t>сила;жертва</w:t>
      </w:r>
      <w:proofErr w:type="spellEnd"/>
      <w:proofErr w:type="gramEnd"/>
      <w:r w:rsidRPr="0049784D">
        <w:rPr>
          <w:sz w:val="28"/>
          <w:szCs w:val="28"/>
        </w:rPr>
        <w:t>.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Мат одинокому королю. Мат тяжелыми фигурами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Мат ферзем. Мат ладьей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Мат двумя слонами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Мат слоном и конем.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t xml:space="preserve">Защита </w:t>
      </w:r>
      <w:proofErr w:type="spellStart"/>
      <w:r w:rsidRPr="0049784D">
        <w:rPr>
          <w:sz w:val="28"/>
          <w:szCs w:val="28"/>
        </w:rPr>
        <w:t>Филидора</w:t>
      </w:r>
      <w:proofErr w:type="spellEnd"/>
      <w:r w:rsidRPr="0049784D">
        <w:rPr>
          <w:sz w:val="28"/>
          <w:szCs w:val="28"/>
        </w:rPr>
        <w:t xml:space="preserve">. Зарождение учения о позиционной игре. </w:t>
      </w:r>
      <w:proofErr w:type="spellStart"/>
      <w:r w:rsidRPr="0049784D">
        <w:rPr>
          <w:sz w:val="28"/>
          <w:szCs w:val="28"/>
        </w:rPr>
        <w:t>Филидор</w:t>
      </w:r>
      <w:proofErr w:type="spellEnd"/>
      <w:r w:rsidRPr="0049784D">
        <w:rPr>
          <w:sz w:val="28"/>
          <w:szCs w:val="28"/>
        </w:rPr>
        <w:t xml:space="preserve"> о роли пешечной структуры шахматной партии.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lastRenderedPageBreak/>
        <w:t>Непосильная задача для двух коней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Тяжелые фигуры против легких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0" w:firstLine="426"/>
        <w:jc w:val="both"/>
        <w:rPr>
          <w:sz w:val="28"/>
          <w:szCs w:val="28"/>
        </w:rPr>
      </w:pPr>
      <w:proofErr w:type="gramStart"/>
      <w:r w:rsidRPr="0049784D">
        <w:rPr>
          <w:sz w:val="28"/>
          <w:szCs w:val="28"/>
        </w:rPr>
        <w:t>Решение  шахматных</w:t>
      </w:r>
      <w:proofErr w:type="gramEnd"/>
      <w:r w:rsidRPr="0049784D">
        <w:rPr>
          <w:sz w:val="28"/>
          <w:szCs w:val="28"/>
        </w:rPr>
        <w:t xml:space="preserve"> задач.  Шахматная нотация.</w:t>
      </w:r>
    </w:p>
    <w:p w:rsidR="0049784D" w:rsidRPr="0049784D" w:rsidRDefault="0049784D" w:rsidP="0049784D">
      <w:pPr>
        <w:pStyle w:val="2"/>
        <w:spacing w:line="240" w:lineRule="auto"/>
        <w:ind w:firstLine="426"/>
        <w:rPr>
          <w:b/>
          <w:sz w:val="28"/>
          <w:szCs w:val="28"/>
        </w:rPr>
      </w:pPr>
      <w:r w:rsidRPr="0049784D">
        <w:rPr>
          <w:b/>
          <w:sz w:val="28"/>
          <w:szCs w:val="28"/>
        </w:rPr>
        <w:t>Раздел 3. Три стадии шахматной партии</w:t>
      </w:r>
    </w:p>
    <w:p w:rsidR="0049784D" w:rsidRPr="0049784D" w:rsidRDefault="0049784D" w:rsidP="0049784D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Дебют. Законы дебюта. В партии различаются три стадии:</w:t>
      </w:r>
    </w:p>
    <w:p w:rsidR="0049784D" w:rsidRPr="0049784D" w:rsidRDefault="0049784D" w:rsidP="0049784D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начальная (дебют);</w:t>
      </w:r>
    </w:p>
    <w:p w:rsidR="0049784D" w:rsidRPr="0049784D" w:rsidRDefault="0049784D" w:rsidP="0049784D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середина (миттельшпиль);</w:t>
      </w:r>
    </w:p>
    <w:p w:rsidR="0049784D" w:rsidRPr="0049784D" w:rsidRDefault="0049784D" w:rsidP="0049784D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конечная (эндшпиль).</w:t>
      </w:r>
    </w:p>
    <w:p w:rsidR="0049784D" w:rsidRPr="0049784D" w:rsidRDefault="0049784D" w:rsidP="0049784D">
      <w:pPr>
        <w:ind w:firstLine="426"/>
        <w:rPr>
          <w:sz w:val="28"/>
          <w:szCs w:val="28"/>
        </w:rPr>
      </w:pPr>
      <w:r w:rsidRPr="0049784D">
        <w:rPr>
          <w:sz w:val="28"/>
          <w:szCs w:val="28"/>
        </w:rPr>
        <w:t>Быстрейшая мобилизация сил</w:t>
      </w:r>
      <w:proofErr w:type="gramStart"/>
      <w:r w:rsidRPr="0049784D">
        <w:rPr>
          <w:sz w:val="28"/>
          <w:szCs w:val="28"/>
        </w:rPr>
        <w:t>. .</w:t>
      </w:r>
      <w:proofErr w:type="gramEnd"/>
      <w:r w:rsidRPr="0049784D">
        <w:rPr>
          <w:sz w:val="28"/>
          <w:szCs w:val="28"/>
        </w:rPr>
        <w:t xml:space="preserve"> Три принципа игры в дебюте, разбор партий, миниатюр. Центр. Мобилизация. Безопасность. Дебютные ловушки и их роль в шахматной партии. Разбор партий, миниатюр. Защита </w:t>
      </w:r>
      <w:proofErr w:type="spellStart"/>
      <w:r w:rsidRPr="0049784D">
        <w:rPr>
          <w:sz w:val="28"/>
          <w:szCs w:val="28"/>
        </w:rPr>
        <w:t>Стейница</w:t>
      </w:r>
      <w:proofErr w:type="spellEnd"/>
      <w:r w:rsidRPr="0049784D">
        <w:rPr>
          <w:sz w:val="28"/>
          <w:szCs w:val="28"/>
        </w:rPr>
        <w:t xml:space="preserve"> в испанской партии. Вариант </w:t>
      </w:r>
      <w:proofErr w:type="spellStart"/>
      <w:r w:rsidRPr="0049784D">
        <w:rPr>
          <w:sz w:val="28"/>
          <w:szCs w:val="28"/>
        </w:rPr>
        <w:t>Хэнема</w:t>
      </w:r>
      <w:proofErr w:type="spellEnd"/>
      <w:r w:rsidRPr="0049784D">
        <w:rPr>
          <w:sz w:val="28"/>
          <w:szCs w:val="28"/>
        </w:rPr>
        <w:t xml:space="preserve"> в защите </w:t>
      </w:r>
      <w:proofErr w:type="spellStart"/>
      <w:r w:rsidRPr="0049784D">
        <w:rPr>
          <w:sz w:val="28"/>
          <w:szCs w:val="28"/>
        </w:rPr>
        <w:t>Филидора.Закрытие</w:t>
      </w:r>
      <w:proofErr w:type="spellEnd"/>
      <w:r w:rsidRPr="0049784D">
        <w:rPr>
          <w:sz w:val="28"/>
          <w:szCs w:val="28"/>
        </w:rPr>
        <w:t xml:space="preserve"> дебюта, ферзевый гамбит. Защита Алехина - один из дебютов </w:t>
      </w:r>
      <w:proofErr w:type="spellStart"/>
      <w:r w:rsidRPr="0049784D">
        <w:rPr>
          <w:sz w:val="28"/>
          <w:szCs w:val="28"/>
        </w:rPr>
        <w:t>гипермодернизма</w:t>
      </w:r>
      <w:proofErr w:type="spellEnd"/>
      <w:r w:rsidRPr="0049784D">
        <w:rPr>
          <w:sz w:val="28"/>
          <w:szCs w:val="28"/>
        </w:rPr>
        <w:t xml:space="preserve">. Дебют </w:t>
      </w:r>
      <w:proofErr w:type="spellStart"/>
      <w:r w:rsidRPr="0049784D">
        <w:rPr>
          <w:sz w:val="28"/>
          <w:szCs w:val="28"/>
        </w:rPr>
        <w:t>Нимцовича</w:t>
      </w:r>
      <w:proofErr w:type="spellEnd"/>
      <w:r w:rsidRPr="0049784D">
        <w:rPr>
          <w:sz w:val="28"/>
          <w:szCs w:val="28"/>
        </w:rPr>
        <w:t xml:space="preserve">. Система </w:t>
      </w:r>
      <w:proofErr w:type="spellStart"/>
      <w:r w:rsidRPr="0049784D">
        <w:rPr>
          <w:sz w:val="28"/>
          <w:szCs w:val="28"/>
        </w:rPr>
        <w:t>Нимцовича</w:t>
      </w:r>
      <w:proofErr w:type="spellEnd"/>
      <w:r w:rsidRPr="0049784D">
        <w:rPr>
          <w:sz w:val="28"/>
          <w:szCs w:val="28"/>
        </w:rPr>
        <w:t xml:space="preserve"> в сицилийской защите. </w:t>
      </w:r>
    </w:p>
    <w:p w:rsidR="0049784D" w:rsidRPr="0049784D" w:rsidRDefault="0049784D" w:rsidP="0049784D">
      <w:pPr>
        <w:numPr>
          <w:ilvl w:val="0"/>
          <w:numId w:val="7"/>
        </w:numPr>
        <w:ind w:left="0" w:firstLine="284"/>
        <w:rPr>
          <w:sz w:val="28"/>
          <w:szCs w:val="28"/>
        </w:rPr>
      </w:pPr>
      <w:r w:rsidRPr="0049784D">
        <w:rPr>
          <w:sz w:val="28"/>
          <w:szCs w:val="28"/>
        </w:rPr>
        <w:t xml:space="preserve">Борьба за центр. Проблема шахматного центра с точки зрения теории </w:t>
      </w:r>
      <w:proofErr w:type="spellStart"/>
      <w:r w:rsidRPr="0049784D">
        <w:rPr>
          <w:sz w:val="28"/>
          <w:szCs w:val="28"/>
        </w:rPr>
        <w:t>Стейница</w:t>
      </w:r>
      <w:proofErr w:type="spellEnd"/>
      <w:r w:rsidRPr="0049784D">
        <w:rPr>
          <w:sz w:val="28"/>
          <w:szCs w:val="28"/>
        </w:rPr>
        <w:t xml:space="preserve"> и </w:t>
      </w:r>
      <w:proofErr w:type="spellStart"/>
      <w:r w:rsidRPr="0049784D">
        <w:rPr>
          <w:sz w:val="28"/>
          <w:szCs w:val="28"/>
        </w:rPr>
        <w:t>гипермодернистов</w:t>
      </w:r>
      <w:proofErr w:type="spellEnd"/>
      <w:r w:rsidRPr="0049784D">
        <w:rPr>
          <w:sz w:val="28"/>
          <w:szCs w:val="28"/>
        </w:rPr>
        <w:t xml:space="preserve">. Дебют </w:t>
      </w:r>
      <w:proofErr w:type="spellStart"/>
      <w:r w:rsidRPr="0049784D">
        <w:rPr>
          <w:sz w:val="28"/>
          <w:szCs w:val="28"/>
        </w:rPr>
        <w:t>Рэти</w:t>
      </w:r>
      <w:proofErr w:type="spellEnd"/>
      <w:r w:rsidRPr="0049784D">
        <w:rPr>
          <w:sz w:val="28"/>
          <w:szCs w:val="28"/>
        </w:rPr>
        <w:t>.</w:t>
      </w:r>
    </w:p>
    <w:p w:rsidR="0049784D" w:rsidRPr="0049784D" w:rsidRDefault="0049784D" w:rsidP="0049784D">
      <w:pPr>
        <w:numPr>
          <w:ilvl w:val="0"/>
          <w:numId w:val="7"/>
        </w:numPr>
        <w:ind w:left="0" w:firstLine="284"/>
        <w:rPr>
          <w:sz w:val="28"/>
          <w:szCs w:val="28"/>
        </w:rPr>
      </w:pPr>
      <w:r w:rsidRPr="0049784D">
        <w:rPr>
          <w:sz w:val="28"/>
          <w:szCs w:val="28"/>
        </w:rPr>
        <w:t>Гармоничное пешечное расположение. самостоятельный анализ учащимися дебютных вариантов с помощью специальной литературы и компьютерных баз данных, уроки по определённым дебютам и вариантам, тематические турниры по определённым дебютам, анализ сыгранных учащимися партий.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284" w:firstLine="0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Миттельшпиль. Законы миттельшпиля.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49784D">
        <w:rPr>
          <w:sz w:val="28"/>
          <w:szCs w:val="28"/>
        </w:rPr>
        <w:t xml:space="preserve">Эндшпиль. Законы эндшпиля. Освоение методов реализации достигнутого материального и позиционного перевеса в окончаниях, методов борьбы за ничью в худших позициях. Окончания с проходными пешками. Лучшее пешечное расположение. Ладейные окончания, общие принципы ведения </w:t>
      </w:r>
      <w:proofErr w:type="spellStart"/>
      <w:r w:rsidRPr="0049784D">
        <w:rPr>
          <w:sz w:val="28"/>
          <w:szCs w:val="28"/>
        </w:rPr>
        <w:t>борьбы.Цунгванг</w:t>
      </w:r>
      <w:proofErr w:type="spellEnd"/>
      <w:r w:rsidRPr="0049784D">
        <w:rPr>
          <w:sz w:val="28"/>
          <w:szCs w:val="28"/>
        </w:rPr>
        <w:t>.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49784D">
        <w:rPr>
          <w:sz w:val="28"/>
          <w:szCs w:val="28"/>
        </w:rPr>
        <w:t xml:space="preserve"> Шахматная нотация. Учебные партии. Упражнения. Решение этюдов по задачникам или специальным компьютерным программам, отдельный разбор особенностей    того или иного эндшпиля, возникшего у учащегося в его партии.</w:t>
      </w:r>
    </w:p>
    <w:p w:rsidR="0049784D" w:rsidRPr="0049784D" w:rsidRDefault="0049784D" w:rsidP="0049784D">
      <w:pPr>
        <w:pStyle w:val="2"/>
        <w:spacing w:line="240" w:lineRule="auto"/>
        <w:ind w:firstLine="426"/>
        <w:rPr>
          <w:b/>
          <w:sz w:val="28"/>
          <w:szCs w:val="28"/>
        </w:rPr>
      </w:pPr>
      <w:r w:rsidRPr="0049784D">
        <w:rPr>
          <w:b/>
          <w:sz w:val="28"/>
          <w:szCs w:val="28"/>
        </w:rPr>
        <w:t>Раздел 4. Законы пешечных окончаний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426" w:hanging="142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Правило квадрата. Проведение пешки в ферзя. Крайние пешки.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426" w:hanging="142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Пешке помогает король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426" w:hanging="142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Оппозиция. Ключевые поля.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426" w:hanging="142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Компьютер играет с человеком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426" w:hanging="142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Шахматы во время Великой Отечественной войны</w:t>
      </w:r>
    </w:p>
    <w:p w:rsidR="0049784D" w:rsidRPr="0049784D" w:rsidRDefault="0049784D" w:rsidP="0049784D">
      <w:pPr>
        <w:pStyle w:val="2"/>
        <w:numPr>
          <w:ilvl w:val="0"/>
          <w:numId w:val="7"/>
        </w:numPr>
        <w:spacing w:after="0" w:line="240" w:lineRule="auto"/>
        <w:ind w:left="426" w:hanging="142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Шахматный турнир</w:t>
      </w:r>
    </w:p>
    <w:p w:rsidR="0049784D" w:rsidRPr="0049784D" w:rsidRDefault="0049784D" w:rsidP="0049784D">
      <w:pPr>
        <w:pStyle w:val="2"/>
        <w:spacing w:line="240" w:lineRule="auto"/>
        <w:ind w:firstLine="426"/>
        <w:jc w:val="center"/>
        <w:rPr>
          <w:b/>
          <w:i/>
          <w:sz w:val="28"/>
          <w:szCs w:val="28"/>
        </w:rPr>
      </w:pPr>
      <w:proofErr w:type="gramStart"/>
      <w:r w:rsidRPr="0049784D">
        <w:rPr>
          <w:b/>
          <w:i/>
          <w:sz w:val="28"/>
          <w:szCs w:val="28"/>
        </w:rPr>
        <w:t>Третий  год</w:t>
      </w:r>
      <w:proofErr w:type="gramEnd"/>
      <w:r w:rsidRPr="0049784D">
        <w:rPr>
          <w:b/>
          <w:i/>
          <w:sz w:val="28"/>
          <w:szCs w:val="28"/>
        </w:rPr>
        <w:t xml:space="preserve"> обучения.</w:t>
      </w:r>
    </w:p>
    <w:p w:rsidR="0049784D" w:rsidRPr="0049784D" w:rsidRDefault="0049784D" w:rsidP="0049784D">
      <w:pPr>
        <w:ind w:firstLine="426"/>
        <w:jc w:val="both"/>
        <w:rPr>
          <w:b/>
          <w:sz w:val="28"/>
          <w:szCs w:val="28"/>
        </w:rPr>
      </w:pPr>
      <w:r w:rsidRPr="0049784D">
        <w:rPr>
          <w:sz w:val="28"/>
          <w:szCs w:val="28"/>
        </w:rPr>
        <w:tab/>
      </w:r>
      <w:r w:rsidRPr="0049784D">
        <w:rPr>
          <w:b/>
          <w:iCs/>
          <w:sz w:val="28"/>
          <w:szCs w:val="28"/>
        </w:rPr>
        <w:t xml:space="preserve"> Раздел 5.</w:t>
      </w:r>
      <w:r w:rsidRPr="0049784D">
        <w:rPr>
          <w:i/>
          <w:iCs/>
          <w:sz w:val="28"/>
          <w:szCs w:val="28"/>
        </w:rPr>
        <w:t xml:space="preserve"> </w:t>
      </w:r>
      <w:r w:rsidRPr="0049784D">
        <w:rPr>
          <w:b/>
          <w:sz w:val="28"/>
          <w:szCs w:val="28"/>
        </w:rPr>
        <w:t>Основы шахматной тактики.</w:t>
      </w:r>
    </w:p>
    <w:p w:rsidR="0049784D" w:rsidRPr="0049784D" w:rsidRDefault="0049784D" w:rsidP="0049784D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Тактические приемы.</w:t>
      </w:r>
    </w:p>
    <w:p w:rsidR="0049784D" w:rsidRPr="0049784D" w:rsidRDefault="0049784D" w:rsidP="0049784D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Комбинация и ее составные части. Причины возникновения комбинаций.</w:t>
      </w:r>
    </w:p>
    <w:p w:rsidR="0049784D" w:rsidRPr="0049784D" w:rsidRDefault="0049784D" w:rsidP="0049784D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Двойной удар</w:t>
      </w:r>
    </w:p>
    <w:p w:rsidR="0049784D" w:rsidRPr="0049784D" w:rsidRDefault="0049784D" w:rsidP="0049784D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lastRenderedPageBreak/>
        <w:t>Коневые и пешечные вилки. Сдвоенные пешки. Слабые поля в лагере противника. Слабость комплекса полей. Пешечные слабости. Открытая линия. Вторжение на 7-ю горизонталь.</w:t>
      </w:r>
    </w:p>
    <w:p w:rsidR="0049784D" w:rsidRPr="0049784D" w:rsidRDefault="0049784D" w:rsidP="0049784D">
      <w:pPr>
        <w:numPr>
          <w:ilvl w:val="0"/>
          <w:numId w:val="8"/>
        </w:numPr>
        <w:ind w:left="0" w:firstLine="426"/>
        <w:jc w:val="both"/>
        <w:rPr>
          <w:i/>
          <w:iCs/>
          <w:sz w:val="28"/>
          <w:szCs w:val="28"/>
        </w:rPr>
      </w:pPr>
      <w:r w:rsidRPr="0049784D">
        <w:rPr>
          <w:sz w:val="28"/>
          <w:szCs w:val="28"/>
        </w:rPr>
        <w:t>Связка. Связка слоном. Связка ладьёй. Связка ферзем. Как бороться со связками.</w:t>
      </w:r>
    </w:p>
    <w:p w:rsidR="0049784D" w:rsidRPr="0049784D" w:rsidRDefault="0049784D" w:rsidP="0049784D">
      <w:pPr>
        <w:numPr>
          <w:ilvl w:val="0"/>
          <w:numId w:val="8"/>
        </w:numPr>
        <w:ind w:left="0" w:firstLine="426"/>
        <w:jc w:val="both"/>
        <w:rPr>
          <w:i/>
          <w:iCs/>
          <w:sz w:val="28"/>
          <w:szCs w:val="28"/>
        </w:rPr>
      </w:pPr>
      <w:r w:rsidRPr="0049784D">
        <w:rPr>
          <w:sz w:val="28"/>
          <w:szCs w:val="28"/>
        </w:rPr>
        <w:t>Открытое нападение. Открытый шах.</w:t>
      </w:r>
    </w:p>
    <w:p w:rsidR="0049784D" w:rsidRPr="0049784D" w:rsidRDefault="0049784D" w:rsidP="0049784D">
      <w:pPr>
        <w:numPr>
          <w:ilvl w:val="0"/>
          <w:numId w:val="8"/>
        </w:numPr>
        <w:ind w:left="0" w:firstLine="426"/>
        <w:jc w:val="both"/>
        <w:rPr>
          <w:i/>
          <w:iCs/>
          <w:sz w:val="28"/>
          <w:szCs w:val="28"/>
        </w:rPr>
      </w:pPr>
      <w:r w:rsidRPr="0049784D">
        <w:rPr>
          <w:sz w:val="28"/>
          <w:szCs w:val="28"/>
        </w:rPr>
        <w:t>«Мельница». Двойной шах.</w:t>
      </w:r>
    </w:p>
    <w:p w:rsidR="0049784D" w:rsidRPr="0049784D" w:rsidRDefault="0049784D" w:rsidP="0049784D">
      <w:pPr>
        <w:numPr>
          <w:ilvl w:val="0"/>
          <w:numId w:val="8"/>
        </w:numPr>
        <w:ind w:left="0" w:firstLine="426"/>
        <w:jc w:val="both"/>
        <w:rPr>
          <w:i/>
          <w:iCs/>
          <w:sz w:val="28"/>
          <w:szCs w:val="28"/>
        </w:rPr>
      </w:pPr>
      <w:r w:rsidRPr="0049784D">
        <w:rPr>
          <w:sz w:val="28"/>
          <w:szCs w:val="28"/>
        </w:rPr>
        <w:t>Комбинация на завлечение. Блокировка. Отвлечение. Рентген.</w:t>
      </w:r>
    </w:p>
    <w:p w:rsidR="0049784D" w:rsidRPr="0049784D" w:rsidRDefault="0049784D" w:rsidP="0049784D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Спёртый мат. Комбинация на отвлечение</w:t>
      </w:r>
    </w:p>
    <w:p w:rsidR="0049784D" w:rsidRPr="0049784D" w:rsidRDefault="0049784D" w:rsidP="0049784D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Гамбит. Гамбиты как средство обострения борьбы с самого начала партии. Королевский гамбит. Северный гамбит. Гамбит Эванса. Методы борьбы против гамбитов. Позиционные жертвы. Изолированные пешки в центре доски. Висящая пешка. Карлсбадская структура. Закрытый центр. Блокада.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i/>
          <w:iCs/>
          <w:sz w:val="28"/>
          <w:szCs w:val="28"/>
        </w:rPr>
      </w:pPr>
      <w:r w:rsidRPr="0049784D">
        <w:rPr>
          <w:sz w:val="28"/>
          <w:szCs w:val="28"/>
        </w:rPr>
        <w:t>Комбинация на освобождение поля и линии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i/>
          <w:iCs/>
          <w:sz w:val="28"/>
          <w:szCs w:val="28"/>
        </w:rPr>
      </w:pPr>
      <w:r w:rsidRPr="0049784D">
        <w:rPr>
          <w:sz w:val="28"/>
          <w:szCs w:val="28"/>
        </w:rPr>
        <w:t>Уничтожение защитника. Изоляция и перекрытие.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i/>
          <w:iCs/>
          <w:sz w:val="28"/>
          <w:szCs w:val="28"/>
        </w:rPr>
      </w:pPr>
      <w:r w:rsidRPr="0049784D">
        <w:rPr>
          <w:sz w:val="28"/>
          <w:szCs w:val="28"/>
        </w:rPr>
        <w:t>Игра на пат. Захват пункта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Самые знаменитые задачи.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Компьютер играет с человеком. Метод игры человека и алгоритм игры компьютера. Сила и слабость играющих программ.</w:t>
      </w:r>
    </w:p>
    <w:p w:rsidR="0049784D" w:rsidRPr="0049784D" w:rsidRDefault="0049784D" w:rsidP="0049784D">
      <w:pPr>
        <w:ind w:firstLine="426"/>
        <w:jc w:val="both"/>
        <w:rPr>
          <w:b/>
          <w:sz w:val="28"/>
          <w:szCs w:val="28"/>
        </w:rPr>
      </w:pPr>
    </w:p>
    <w:p w:rsidR="0049784D" w:rsidRPr="0049784D" w:rsidRDefault="0049784D" w:rsidP="0049784D">
      <w:pPr>
        <w:ind w:firstLine="426"/>
        <w:jc w:val="both"/>
        <w:rPr>
          <w:i/>
          <w:iCs/>
          <w:sz w:val="28"/>
          <w:szCs w:val="28"/>
        </w:rPr>
      </w:pPr>
      <w:r w:rsidRPr="0049784D">
        <w:rPr>
          <w:b/>
          <w:sz w:val="28"/>
          <w:szCs w:val="28"/>
        </w:rPr>
        <w:t>Раздел 6. Шахматные школы, гроссмейстеры и чемпионы мира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i/>
          <w:iCs/>
          <w:sz w:val="28"/>
          <w:szCs w:val="28"/>
        </w:rPr>
      </w:pPr>
      <w:r w:rsidRPr="0049784D">
        <w:rPr>
          <w:sz w:val="28"/>
          <w:szCs w:val="28"/>
        </w:rPr>
        <w:t>ХV-XVI вв. - Начало развития итальянской шахматной школы.</w:t>
      </w:r>
    </w:p>
    <w:p w:rsidR="0049784D" w:rsidRPr="0049784D" w:rsidRDefault="0049784D" w:rsidP="0049784D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49784D">
        <w:rPr>
          <w:sz w:val="28"/>
          <w:szCs w:val="28"/>
        </w:rPr>
        <w:t xml:space="preserve">ХVII в.- </w:t>
      </w:r>
      <w:proofErr w:type="spellStart"/>
      <w:r w:rsidRPr="0049784D">
        <w:rPr>
          <w:sz w:val="28"/>
          <w:szCs w:val="28"/>
        </w:rPr>
        <w:t>перв.пол</w:t>
      </w:r>
      <w:proofErr w:type="spellEnd"/>
      <w:r w:rsidRPr="0049784D">
        <w:rPr>
          <w:sz w:val="28"/>
          <w:szCs w:val="28"/>
        </w:rPr>
        <w:t xml:space="preserve">. XIX в. - Романтическое направление шахматной игры: </w:t>
      </w:r>
      <w:proofErr w:type="spellStart"/>
      <w:r w:rsidRPr="0049784D">
        <w:rPr>
          <w:sz w:val="28"/>
          <w:szCs w:val="28"/>
        </w:rPr>
        <w:t>Палерио</w:t>
      </w:r>
      <w:proofErr w:type="spellEnd"/>
      <w:r w:rsidRPr="0049784D">
        <w:rPr>
          <w:sz w:val="28"/>
          <w:szCs w:val="28"/>
        </w:rPr>
        <w:t xml:space="preserve">, </w:t>
      </w:r>
      <w:proofErr w:type="spellStart"/>
      <w:r w:rsidRPr="0049784D">
        <w:rPr>
          <w:sz w:val="28"/>
          <w:szCs w:val="28"/>
        </w:rPr>
        <w:t>Сент</w:t>
      </w:r>
      <w:proofErr w:type="spellEnd"/>
      <w:r w:rsidRPr="0049784D">
        <w:rPr>
          <w:sz w:val="28"/>
          <w:szCs w:val="28"/>
        </w:rPr>
        <w:t xml:space="preserve">-Аман, </w:t>
      </w:r>
      <w:proofErr w:type="spellStart"/>
      <w:r w:rsidRPr="0049784D">
        <w:rPr>
          <w:sz w:val="28"/>
          <w:szCs w:val="28"/>
        </w:rPr>
        <w:t>Лабурдоне</w:t>
      </w:r>
      <w:proofErr w:type="spellEnd"/>
      <w:r w:rsidRPr="0049784D">
        <w:rPr>
          <w:sz w:val="28"/>
          <w:szCs w:val="28"/>
        </w:rPr>
        <w:t>, Мак-</w:t>
      </w:r>
      <w:proofErr w:type="spellStart"/>
      <w:r w:rsidRPr="0049784D">
        <w:rPr>
          <w:sz w:val="28"/>
          <w:szCs w:val="28"/>
        </w:rPr>
        <w:t>Доннель</w:t>
      </w:r>
      <w:proofErr w:type="spellEnd"/>
      <w:r w:rsidRPr="0049784D">
        <w:rPr>
          <w:sz w:val="28"/>
          <w:szCs w:val="28"/>
        </w:rPr>
        <w:t xml:space="preserve">, </w:t>
      </w:r>
      <w:proofErr w:type="spellStart"/>
      <w:r w:rsidRPr="0049784D">
        <w:rPr>
          <w:sz w:val="28"/>
          <w:szCs w:val="28"/>
        </w:rPr>
        <w:t>У.Эванс</w:t>
      </w:r>
      <w:proofErr w:type="spellEnd"/>
      <w:r w:rsidRPr="0049784D">
        <w:rPr>
          <w:sz w:val="28"/>
          <w:szCs w:val="28"/>
        </w:rPr>
        <w:t xml:space="preserve">, </w:t>
      </w:r>
      <w:proofErr w:type="spellStart"/>
      <w:r w:rsidRPr="0049784D">
        <w:rPr>
          <w:sz w:val="28"/>
          <w:szCs w:val="28"/>
        </w:rPr>
        <w:t>А.Андерсен</w:t>
      </w:r>
      <w:proofErr w:type="spellEnd"/>
      <w:r w:rsidRPr="0049784D">
        <w:rPr>
          <w:sz w:val="28"/>
          <w:szCs w:val="28"/>
        </w:rPr>
        <w:t xml:space="preserve">, </w:t>
      </w:r>
      <w:proofErr w:type="spellStart"/>
      <w:r w:rsidRPr="0049784D">
        <w:rPr>
          <w:sz w:val="28"/>
          <w:szCs w:val="28"/>
        </w:rPr>
        <w:t>П.Морфи</w:t>
      </w:r>
      <w:proofErr w:type="spellEnd"/>
      <w:r w:rsidRPr="0049784D">
        <w:rPr>
          <w:sz w:val="28"/>
          <w:szCs w:val="28"/>
        </w:rPr>
        <w:t>.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i/>
          <w:iCs/>
          <w:sz w:val="28"/>
          <w:szCs w:val="28"/>
        </w:rPr>
      </w:pPr>
      <w:r w:rsidRPr="0049784D">
        <w:rPr>
          <w:sz w:val="28"/>
          <w:szCs w:val="28"/>
        </w:rPr>
        <w:t xml:space="preserve">Середина XIX в. - нач. XX в. - Школа </w:t>
      </w:r>
      <w:proofErr w:type="spellStart"/>
      <w:r w:rsidRPr="0049784D">
        <w:rPr>
          <w:sz w:val="28"/>
          <w:szCs w:val="28"/>
        </w:rPr>
        <w:t>В.Стейница</w:t>
      </w:r>
      <w:proofErr w:type="spellEnd"/>
      <w:r w:rsidRPr="0049784D">
        <w:rPr>
          <w:sz w:val="28"/>
          <w:szCs w:val="28"/>
        </w:rPr>
        <w:t xml:space="preserve"> (немецкая школа): </w:t>
      </w:r>
      <w:proofErr w:type="spellStart"/>
      <w:r w:rsidRPr="0049784D">
        <w:rPr>
          <w:sz w:val="28"/>
          <w:szCs w:val="28"/>
        </w:rPr>
        <w:t>В.Стейниц</w:t>
      </w:r>
      <w:proofErr w:type="spellEnd"/>
      <w:r w:rsidRPr="0049784D">
        <w:rPr>
          <w:sz w:val="28"/>
          <w:szCs w:val="28"/>
        </w:rPr>
        <w:t xml:space="preserve">, З. </w:t>
      </w:r>
      <w:proofErr w:type="spellStart"/>
      <w:r w:rsidRPr="0049784D">
        <w:rPr>
          <w:sz w:val="28"/>
          <w:szCs w:val="28"/>
        </w:rPr>
        <w:t>Тарраш</w:t>
      </w:r>
      <w:proofErr w:type="spellEnd"/>
      <w:r w:rsidRPr="0049784D">
        <w:rPr>
          <w:sz w:val="28"/>
          <w:szCs w:val="28"/>
        </w:rPr>
        <w:t xml:space="preserve">, К. </w:t>
      </w:r>
      <w:proofErr w:type="spellStart"/>
      <w:r w:rsidRPr="0049784D">
        <w:rPr>
          <w:sz w:val="28"/>
          <w:szCs w:val="28"/>
        </w:rPr>
        <w:t>Шлехтер</w:t>
      </w:r>
      <w:proofErr w:type="spellEnd"/>
      <w:r w:rsidRPr="0049784D">
        <w:rPr>
          <w:sz w:val="28"/>
          <w:szCs w:val="28"/>
        </w:rPr>
        <w:t xml:space="preserve">, А. Рубинштейн, Э. </w:t>
      </w:r>
      <w:proofErr w:type="spellStart"/>
      <w:r w:rsidRPr="0049784D">
        <w:rPr>
          <w:sz w:val="28"/>
          <w:szCs w:val="28"/>
        </w:rPr>
        <w:t>Ласкер</w:t>
      </w:r>
      <w:proofErr w:type="spellEnd"/>
      <w:r w:rsidRPr="0049784D">
        <w:rPr>
          <w:sz w:val="28"/>
          <w:szCs w:val="28"/>
        </w:rPr>
        <w:t xml:space="preserve"> и др. Разбор партий лучших шахматистов немецкой школы: </w:t>
      </w:r>
      <w:proofErr w:type="spellStart"/>
      <w:r w:rsidRPr="0049784D">
        <w:rPr>
          <w:sz w:val="28"/>
          <w:szCs w:val="28"/>
        </w:rPr>
        <w:t>З.Тарраш</w:t>
      </w:r>
      <w:proofErr w:type="spellEnd"/>
      <w:r w:rsidRPr="0049784D">
        <w:rPr>
          <w:sz w:val="28"/>
          <w:szCs w:val="28"/>
        </w:rPr>
        <w:t xml:space="preserve">, </w:t>
      </w:r>
      <w:proofErr w:type="spellStart"/>
      <w:r w:rsidRPr="0049784D">
        <w:rPr>
          <w:sz w:val="28"/>
          <w:szCs w:val="28"/>
        </w:rPr>
        <w:t>А.Рубинштейн</w:t>
      </w:r>
      <w:proofErr w:type="spellEnd"/>
      <w:r w:rsidRPr="0049784D">
        <w:rPr>
          <w:sz w:val="28"/>
          <w:szCs w:val="28"/>
        </w:rPr>
        <w:t xml:space="preserve">, </w:t>
      </w:r>
      <w:proofErr w:type="spellStart"/>
      <w:r w:rsidRPr="0049784D">
        <w:rPr>
          <w:sz w:val="28"/>
          <w:szCs w:val="28"/>
        </w:rPr>
        <w:t>К.Шлехтер</w:t>
      </w:r>
      <w:proofErr w:type="spellEnd"/>
      <w:r w:rsidRPr="0049784D">
        <w:rPr>
          <w:sz w:val="28"/>
          <w:szCs w:val="28"/>
        </w:rPr>
        <w:t xml:space="preserve">. </w:t>
      </w:r>
      <w:proofErr w:type="spellStart"/>
      <w:r w:rsidRPr="0049784D">
        <w:rPr>
          <w:sz w:val="28"/>
          <w:szCs w:val="28"/>
        </w:rPr>
        <w:t>З.Тарраш</w:t>
      </w:r>
      <w:proofErr w:type="spellEnd"/>
      <w:r w:rsidRPr="0049784D">
        <w:rPr>
          <w:sz w:val="28"/>
          <w:szCs w:val="28"/>
        </w:rPr>
        <w:t xml:space="preserve"> против </w:t>
      </w:r>
      <w:proofErr w:type="spellStart"/>
      <w:r w:rsidRPr="0049784D">
        <w:rPr>
          <w:sz w:val="28"/>
          <w:szCs w:val="28"/>
        </w:rPr>
        <w:t>М.Чигорина</w:t>
      </w:r>
      <w:proofErr w:type="spellEnd"/>
      <w:r w:rsidRPr="0049784D">
        <w:rPr>
          <w:sz w:val="28"/>
          <w:szCs w:val="28"/>
        </w:rPr>
        <w:t xml:space="preserve">, разбор партий матча. Становление двух направлений шахматной теории. </w:t>
      </w:r>
      <w:proofErr w:type="spellStart"/>
      <w:r w:rsidRPr="0049784D">
        <w:rPr>
          <w:sz w:val="28"/>
          <w:szCs w:val="28"/>
        </w:rPr>
        <w:t>А.Нимцович</w:t>
      </w:r>
      <w:proofErr w:type="spellEnd"/>
      <w:r w:rsidRPr="0049784D">
        <w:rPr>
          <w:sz w:val="28"/>
          <w:szCs w:val="28"/>
        </w:rPr>
        <w:t xml:space="preserve">, его роль в развитии и обосновании идей </w:t>
      </w:r>
      <w:proofErr w:type="spellStart"/>
      <w:r w:rsidRPr="0049784D">
        <w:rPr>
          <w:sz w:val="28"/>
          <w:szCs w:val="28"/>
        </w:rPr>
        <w:t>гипермодернизма</w:t>
      </w:r>
      <w:proofErr w:type="spellEnd"/>
      <w:r w:rsidRPr="0049784D">
        <w:rPr>
          <w:sz w:val="28"/>
          <w:szCs w:val="28"/>
        </w:rPr>
        <w:t xml:space="preserve">. Критика некоторых положений </w:t>
      </w:r>
      <w:proofErr w:type="spellStart"/>
      <w:r w:rsidRPr="0049784D">
        <w:rPr>
          <w:sz w:val="28"/>
          <w:szCs w:val="28"/>
        </w:rPr>
        <w:t>З.Тарраша</w:t>
      </w:r>
      <w:proofErr w:type="spellEnd"/>
      <w:r w:rsidRPr="0049784D">
        <w:rPr>
          <w:sz w:val="28"/>
          <w:szCs w:val="28"/>
        </w:rPr>
        <w:t>.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i/>
          <w:iCs/>
          <w:sz w:val="28"/>
          <w:szCs w:val="28"/>
        </w:rPr>
      </w:pPr>
      <w:r w:rsidRPr="0049784D">
        <w:rPr>
          <w:sz w:val="28"/>
          <w:szCs w:val="28"/>
        </w:rPr>
        <w:t xml:space="preserve">20-е - 30-е гг. XX в. - </w:t>
      </w:r>
      <w:proofErr w:type="spellStart"/>
      <w:proofErr w:type="gramStart"/>
      <w:r w:rsidRPr="0049784D">
        <w:rPr>
          <w:sz w:val="28"/>
          <w:szCs w:val="28"/>
        </w:rPr>
        <w:t>Гипермодернизм</w:t>
      </w:r>
      <w:proofErr w:type="spellEnd"/>
      <w:r w:rsidRPr="0049784D">
        <w:rPr>
          <w:sz w:val="28"/>
          <w:szCs w:val="28"/>
        </w:rPr>
        <w:t xml:space="preserve">:  </w:t>
      </w:r>
      <w:proofErr w:type="spellStart"/>
      <w:r w:rsidRPr="0049784D">
        <w:rPr>
          <w:sz w:val="28"/>
          <w:szCs w:val="28"/>
        </w:rPr>
        <w:t>Р.Рети</w:t>
      </w:r>
      <w:proofErr w:type="spellEnd"/>
      <w:proofErr w:type="gramEnd"/>
      <w:r w:rsidRPr="0049784D">
        <w:rPr>
          <w:sz w:val="28"/>
          <w:szCs w:val="28"/>
        </w:rPr>
        <w:t xml:space="preserve">, А. </w:t>
      </w:r>
      <w:proofErr w:type="spellStart"/>
      <w:r w:rsidRPr="0049784D">
        <w:rPr>
          <w:sz w:val="28"/>
          <w:szCs w:val="28"/>
        </w:rPr>
        <w:t>Нимцович</w:t>
      </w:r>
      <w:proofErr w:type="spellEnd"/>
      <w:r w:rsidRPr="0049784D">
        <w:rPr>
          <w:sz w:val="28"/>
          <w:szCs w:val="28"/>
        </w:rPr>
        <w:t xml:space="preserve">, С. </w:t>
      </w:r>
      <w:proofErr w:type="spellStart"/>
      <w:r w:rsidRPr="0049784D">
        <w:rPr>
          <w:sz w:val="28"/>
          <w:szCs w:val="28"/>
        </w:rPr>
        <w:t>Тартаковер.и</w:t>
      </w:r>
      <w:proofErr w:type="spellEnd"/>
      <w:r w:rsidRPr="0049784D">
        <w:rPr>
          <w:sz w:val="28"/>
          <w:szCs w:val="28"/>
        </w:rPr>
        <w:t xml:space="preserve"> др.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sz w:val="28"/>
          <w:szCs w:val="28"/>
        </w:rPr>
      </w:pPr>
      <w:r w:rsidRPr="0049784D">
        <w:rPr>
          <w:sz w:val="28"/>
          <w:szCs w:val="28"/>
        </w:rPr>
        <w:t xml:space="preserve">Кон. 30-х - нач. 70-х гг. XX в. - Отечественная шахматная школа: </w:t>
      </w:r>
      <w:proofErr w:type="spellStart"/>
      <w:r w:rsidRPr="0049784D">
        <w:rPr>
          <w:sz w:val="28"/>
          <w:szCs w:val="28"/>
        </w:rPr>
        <w:t>М.Ботвинник</w:t>
      </w:r>
      <w:proofErr w:type="spellEnd"/>
      <w:r w:rsidRPr="0049784D">
        <w:rPr>
          <w:sz w:val="28"/>
          <w:szCs w:val="28"/>
        </w:rPr>
        <w:t xml:space="preserve">, </w:t>
      </w:r>
      <w:proofErr w:type="spellStart"/>
      <w:r w:rsidRPr="0049784D">
        <w:rPr>
          <w:sz w:val="28"/>
          <w:szCs w:val="28"/>
        </w:rPr>
        <w:t>В.Смыслов</w:t>
      </w:r>
      <w:proofErr w:type="spellEnd"/>
      <w:r w:rsidRPr="0049784D">
        <w:rPr>
          <w:sz w:val="28"/>
          <w:szCs w:val="28"/>
        </w:rPr>
        <w:t xml:space="preserve">, </w:t>
      </w:r>
      <w:proofErr w:type="spellStart"/>
      <w:r w:rsidRPr="0049784D">
        <w:rPr>
          <w:sz w:val="28"/>
          <w:szCs w:val="28"/>
        </w:rPr>
        <w:t>Т.Петросян</w:t>
      </w:r>
      <w:proofErr w:type="spellEnd"/>
      <w:r w:rsidRPr="0049784D">
        <w:rPr>
          <w:sz w:val="28"/>
          <w:szCs w:val="28"/>
        </w:rPr>
        <w:t xml:space="preserve">, </w:t>
      </w:r>
      <w:proofErr w:type="spellStart"/>
      <w:r w:rsidRPr="0049784D">
        <w:rPr>
          <w:sz w:val="28"/>
          <w:szCs w:val="28"/>
        </w:rPr>
        <w:t>М.Таль</w:t>
      </w:r>
      <w:proofErr w:type="spellEnd"/>
      <w:r w:rsidRPr="0049784D">
        <w:rPr>
          <w:sz w:val="28"/>
          <w:szCs w:val="28"/>
        </w:rPr>
        <w:t xml:space="preserve">, </w:t>
      </w:r>
      <w:proofErr w:type="spellStart"/>
      <w:r w:rsidRPr="0049784D">
        <w:rPr>
          <w:sz w:val="28"/>
          <w:szCs w:val="28"/>
        </w:rPr>
        <w:t>Д.Бронштейн</w:t>
      </w:r>
      <w:proofErr w:type="spellEnd"/>
      <w:r w:rsidRPr="0049784D">
        <w:rPr>
          <w:sz w:val="28"/>
          <w:szCs w:val="28"/>
        </w:rPr>
        <w:t xml:space="preserve">, </w:t>
      </w:r>
      <w:proofErr w:type="spellStart"/>
      <w:r w:rsidRPr="0049784D">
        <w:rPr>
          <w:sz w:val="28"/>
          <w:szCs w:val="28"/>
        </w:rPr>
        <w:t>Б.Спасский</w:t>
      </w:r>
      <w:proofErr w:type="spellEnd"/>
      <w:r w:rsidRPr="0049784D">
        <w:rPr>
          <w:sz w:val="28"/>
          <w:szCs w:val="28"/>
        </w:rPr>
        <w:t xml:space="preserve"> и др. Русская шахматная школа: </w:t>
      </w:r>
      <w:proofErr w:type="spellStart"/>
      <w:r w:rsidRPr="0049784D">
        <w:rPr>
          <w:sz w:val="28"/>
          <w:szCs w:val="28"/>
        </w:rPr>
        <w:t>М.Чигорин</w:t>
      </w:r>
      <w:proofErr w:type="spellEnd"/>
      <w:r w:rsidRPr="0049784D">
        <w:rPr>
          <w:sz w:val="28"/>
          <w:szCs w:val="28"/>
        </w:rPr>
        <w:t xml:space="preserve">, </w:t>
      </w:r>
      <w:proofErr w:type="spellStart"/>
      <w:r w:rsidRPr="0049784D">
        <w:rPr>
          <w:sz w:val="28"/>
          <w:szCs w:val="28"/>
        </w:rPr>
        <w:t>К.Яниш</w:t>
      </w:r>
      <w:proofErr w:type="spellEnd"/>
      <w:r w:rsidRPr="0049784D">
        <w:rPr>
          <w:sz w:val="28"/>
          <w:szCs w:val="28"/>
        </w:rPr>
        <w:t xml:space="preserve">, </w:t>
      </w:r>
      <w:proofErr w:type="spellStart"/>
      <w:r w:rsidRPr="0049784D">
        <w:rPr>
          <w:sz w:val="28"/>
          <w:szCs w:val="28"/>
        </w:rPr>
        <w:t>И.Шумов</w:t>
      </w:r>
      <w:proofErr w:type="spellEnd"/>
      <w:r w:rsidRPr="0049784D">
        <w:rPr>
          <w:sz w:val="28"/>
          <w:szCs w:val="28"/>
        </w:rPr>
        <w:t xml:space="preserve"> и др.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sz w:val="28"/>
          <w:szCs w:val="28"/>
        </w:rPr>
      </w:pPr>
      <w:r w:rsidRPr="0049784D">
        <w:rPr>
          <w:sz w:val="28"/>
          <w:szCs w:val="28"/>
        </w:rPr>
        <w:t xml:space="preserve">70гг.ХХ в.- </w:t>
      </w:r>
      <w:proofErr w:type="spellStart"/>
      <w:r w:rsidRPr="0049784D">
        <w:rPr>
          <w:sz w:val="28"/>
          <w:szCs w:val="28"/>
        </w:rPr>
        <w:t>нач.Х</w:t>
      </w:r>
      <w:proofErr w:type="spellEnd"/>
      <w:r w:rsidRPr="0049784D">
        <w:rPr>
          <w:sz w:val="28"/>
          <w:szCs w:val="28"/>
          <w:lang w:val="en-US"/>
        </w:rPr>
        <w:t>I</w:t>
      </w:r>
      <w:r w:rsidRPr="0049784D">
        <w:rPr>
          <w:sz w:val="28"/>
          <w:szCs w:val="28"/>
        </w:rPr>
        <w:t xml:space="preserve"> в. – </w:t>
      </w:r>
      <w:proofErr w:type="spellStart"/>
      <w:r w:rsidRPr="0049784D">
        <w:rPr>
          <w:sz w:val="28"/>
          <w:szCs w:val="28"/>
        </w:rPr>
        <w:t>А.Алёхин</w:t>
      </w:r>
      <w:proofErr w:type="spellEnd"/>
      <w:r w:rsidRPr="0049784D">
        <w:rPr>
          <w:sz w:val="28"/>
          <w:szCs w:val="28"/>
        </w:rPr>
        <w:t>; Г. Каспаров, А. Карпов и др. Партии из практики мастеров.</w:t>
      </w:r>
    </w:p>
    <w:p w:rsidR="0049784D" w:rsidRPr="0049784D" w:rsidRDefault="0049784D" w:rsidP="0049784D">
      <w:pPr>
        <w:ind w:left="142" w:firstLine="142"/>
        <w:jc w:val="both"/>
        <w:rPr>
          <w:i/>
          <w:iCs/>
          <w:sz w:val="28"/>
          <w:szCs w:val="28"/>
        </w:rPr>
      </w:pPr>
      <w:r w:rsidRPr="0049784D">
        <w:rPr>
          <w:b/>
          <w:iCs/>
          <w:sz w:val="28"/>
          <w:szCs w:val="28"/>
        </w:rPr>
        <w:t xml:space="preserve">Раздел 7. </w:t>
      </w:r>
      <w:r w:rsidRPr="0049784D">
        <w:rPr>
          <w:b/>
          <w:sz w:val="28"/>
          <w:szCs w:val="28"/>
        </w:rPr>
        <w:t>Реализация позиционного перевеса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sz w:val="28"/>
          <w:szCs w:val="28"/>
        </w:rPr>
      </w:pPr>
      <w:r w:rsidRPr="0049784D">
        <w:rPr>
          <w:sz w:val="28"/>
          <w:szCs w:val="28"/>
        </w:rPr>
        <w:t>Виды преимущества. Методы реализации перевеса. Материальное преимущество; преимущество во времени.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i/>
          <w:iCs/>
          <w:sz w:val="28"/>
          <w:szCs w:val="28"/>
        </w:rPr>
      </w:pPr>
      <w:r w:rsidRPr="0049784D">
        <w:rPr>
          <w:sz w:val="28"/>
          <w:szCs w:val="28"/>
        </w:rPr>
        <w:t>Территориальное преимущество. Безопасность короля.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i/>
          <w:iCs/>
          <w:sz w:val="28"/>
          <w:szCs w:val="28"/>
        </w:rPr>
      </w:pPr>
      <w:r w:rsidRPr="0049784D">
        <w:rPr>
          <w:sz w:val="28"/>
          <w:szCs w:val="28"/>
        </w:rPr>
        <w:lastRenderedPageBreak/>
        <w:t>Бессильные лишние фигуры. Ферзь против пешек. Работа с шахматной литературой - метод самосовершенствования.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i/>
          <w:iCs/>
          <w:sz w:val="28"/>
          <w:szCs w:val="28"/>
        </w:rPr>
      </w:pPr>
      <w:r w:rsidRPr="0049784D">
        <w:rPr>
          <w:sz w:val="28"/>
          <w:szCs w:val="28"/>
        </w:rPr>
        <w:t>Как реализовать лишнюю пешку. Отдаленная и защищенная проходная пешка</w:t>
      </w:r>
    </w:p>
    <w:p w:rsidR="0049784D" w:rsidRPr="0049784D" w:rsidRDefault="0049784D" w:rsidP="0049784D">
      <w:pPr>
        <w:numPr>
          <w:ilvl w:val="0"/>
          <w:numId w:val="8"/>
        </w:numPr>
        <w:ind w:left="142" w:firstLine="142"/>
        <w:jc w:val="both"/>
        <w:rPr>
          <w:i/>
          <w:iCs/>
          <w:sz w:val="28"/>
          <w:szCs w:val="28"/>
        </w:rPr>
      </w:pPr>
      <w:r w:rsidRPr="0049784D">
        <w:rPr>
          <w:sz w:val="28"/>
          <w:szCs w:val="28"/>
        </w:rPr>
        <w:t>Шахматный турнир.</w:t>
      </w:r>
    </w:p>
    <w:p w:rsidR="0049784D" w:rsidRPr="0049784D" w:rsidRDefault="0049784D" w:rsidP="0049784D">
      <w:pPr>
        <w:rPr>
          <w:b/>
          <w:bCs/>
          <w:iCs/>
          <w:sz w:val="28"/>
          <w:szCs w:val="28"/>
        </w:rPr>
      </w:pPr>
    </w:p>
    <w:p w:rsidR="00000B72" w:rsidRPr="00B8563C" w:rsidRDefault="00000B72" w:rsidP="00B8563C">
      <w:pPr>
        <w:ind w:firstLine="426"/>
        <w:jc w:val="center"/>
        <w:rPr>
          <w:b/>
          <w:sz w:val="28"/>
          <w:szCs w:val="28"/>
        </w:rPr>
      </w:pPr>
      <w:proofErr w:type="gramStart"/>
      <w:r w:rsidRPr="00B8563C">
        <w:rPr>
          <w:b/>
          <w:sz w:val="28"/>
          <w:szCs w:val="28"/>
        </w:rPr>
        <w:t>Планируемые  результаты</w:t>
      </w:r>
      <w:proofErr w:type="gramEnd"/>
      <w:r w:rsidRPr="00B8563C">
        <w:rPr>
          <w:b/>
          <w:sz w:val="28"/>
          <w:szCs w:val="28"/>
        </w:rPr>
        <w:t xml:space="preserve"> обучения по программе.</w:t>
      </w:r>
    </w:p>
    <w:p w:rsidR="00FD74CF" w:rsidRPr="00B8563C" w:rsidRDefault="00377178" w:rsidP="00A867F5">
      <w:pPr>
        <w:ind w:firstLine="709"/>
        <w:jc w:val="both"/>
        <w:outlineLvl w:val="0"/>
        <w:rPr>
          <w:sz w:val="28"/>
          <w:szCs w:val="28"/>
        </w:rPr>
      </w:pPr>
      <w:r w:rsidRPr="00B8563C">
        <w:rPr>
          <w:sz w:val="28"/>
          <w:szCs w:val="28"/>
        </w:rPr>
        <w:t>В процессе занятий шахматами школьники получают целый комплекс полезных умений и навыков, необходимых в жизни. Занятия шахматами развивают у детей мышление, память, внимание, творческое воображение, наблюдательность, строгую последовательн</w:t>
      </w:r>
      <w:r w:rsidR="00B80854" w:rsidRPr="00B8563C">
        <w:rPr>
          <w:sz w:val="28"/>
          <w:szCs w:val="28"/>
        </w:rPr>
        <w:t xml:space="preserve">ость рассуждений. В процессе </w:t>
      </w:r>
      <w:r w:rsidRPr="00B8563C">
        <w:rPr>
          <w:sz w:val="28"/>
          <w:szCs w:val="28"/>
        </w:rPr>
        <w:t>обучения они овладевают важнейшими логическими операциями: анализом и синтезом, обобщением, обоснованием выводов. У них развиваются навыки работы с компьютером как источником нужной информации. Игра в шахматы способствует развитию логики мышления, концентрации внимания, умению быстро и точно рассчитать возможные продолжения (серии ходов за себя и противника), воспитанию воли к победе и других моральных качеств. При игре в шахматы ярко проявляются черты характера, способности человека.</w:t>
      </w:r>
      <w:r w:rsidR="00FE5587" w:rsidRPr="00B8563C">
        <w:rPr>
          <w:sz w:val="28"/>
          <w:szCs w:val="28"/>
        </w:rPr>
        <w:t xml:space="preserve"> </w:t>
      </w:r>
      <w:r w:rsidR="00B77AF7" w:rsidRPr="00B8563C">
        <w:rPr>
          <w:sz w:val="28"/>
          <w:szCs w:val="28"/>
        </w:rPr>
        <w:t>Образовательные уровни программы дают гарантию роста каждого воспитанника на более высокий качественный уровень</w:t>
      </w:r>
      <w:r w:rsidR="00B80854" w:rsidRPr="00B8563C">
        <w:rPr>
          <w:sz w:val="28"/>
          <w:szCs w:val="28"/>
        </w:rPr>
        <w:t xml:space="preserve"> в результате систематического личного участия в турнирах</w:t>
      </w:r>
      <w:r w:rsidR="00B77AF7" w:rsidRPr="00B8563C">
        <w:rPr>
          <w:sz w:val="28"/>
          <w:szCs w:val="28"/>
        </w:rPr>
        <w:t>.</w:t>
      </w:r>
      <w:r w:rsidR="00000B72" w:rsidRPr="00B8563C">
        <w:rPr>
          <w:sz w:val="28"/>
          <w:szCs w:val="28"/>
        </w:rPr>
        <w:t xml:space="preserve"> </w:t>
      </w:r>
    </w:p>
    <w:p w:rsidR="009974A4" w:rsidRPr="00B8563C" w:rsidRDefault="009974A4" w:rsidP="00A867F5">
      <w:pPr>
        <w:ind w:firstLine="709"/>
        <w:jc w:val="both"/>
        <w:rPr>
          <w:b/>
          <w:iCs/>
          <w:sz w:val="28"/>
          <w:szCs w:val="28"/>
        </w:rPr>
      </w:pPr>
      <w:r w:rsidRPr="00B8563C">
        <w:rPr>
          <w:sz w:val="28"/>
          <w:szCs w:val="28"/>
        </w:rPr>
        <w:t>По окончании обучения по данной программе у учащихся должны быть сформированы и закреплены:</w:t>
      </w:r>
    </w:p>
    <w:p w:rsidR="009974A4" w:rsidRPr="00B8563C" w:rsidRDefault="009974A4" w:rsidP="00A867F5">
      <w:pPr>
        <w:numPr>
          <w:ilvl w:val="0"/>
          <w:numId w:val="1"/>
        </w:numPr>
        <w:ind w:left="284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основные умения и практические навыки игры в шахматы;</w:t>
      </w:r>
    </w:p>
    <w:p w:rsidR="009974A4" w:rsidRPr="00B8563C" w:rsidRDefault="009974A4" w:rsidP="00A867F5">
      <w:pPr>
        <w:numPr>
          <w:ilvl w:val="0"/>
          <w:numId w:val="1"/>
        </w:numPr>
        <w:ind w:left="284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базовые теоретические знания об истории и развитии игры;</w:t>
      </w:r>
    </w:p>
    <w:p w:rsidR="009974A4" w:rsidRPr="00B8563C" w:rsidRDefault="009974A4" w:rsidP="00A867F5">
      <w:pPr>
        <w:numPr>
          <w:ilvl w:val="0"/>
          <w:numId w:val="1"/>
        </w:numPr>
        <w:ind w:left="284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развиты умения работы в парах и в команде. 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Воспитанники должны: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- принимать участие в турнирах на первенство школы, села, школ северной образовательной зоны;</w:t>
      </w:r>
    </w:p>
    <w:p w:rsidR="009974A4" w:rsidRPr="00B8563C" w:rsidRDefault="009974A4" w:rsidP="00A867F5">
      <w:pPr>
        <w:ind w:firstLine="709"/>
        <w:jc w:val="both"/>
        <w:outlineLvl w:val="0"/>
        <w:rPr>
          <w:sz w:val="28"/>
          <w:szCs w:val="28"/>
        </w:rPr>
      </w:pPr>
      <w:r w:rsidRPr="00B8563C">
        <w:rPr>
          <w:sz w:val="28"/>
          <w:szCs w:val="28"/>
        </w:rPr>
        <w:t>- владеть всеми элементами шахматной тактики и техникой расчёта вариантов в практической игре;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- знать стратегические основы шахматной игры, методы долгосрочного и краткосрочного планирования действий во время партии;</w:t>
      </w:r>
    </w:p>
    <w:p w:rsidR="009974A4" w:rsidRPr="00B8563C" w:rsidRDefault="009974A4" w:rsidP="00A867F5">
      <w:pPr>
        <w:ind w:firstLine="709"/>
        <w:jc w:val="both"/>
        <w:outlineLvl w:val="0"/>
        <w:rPr>
          <w:sz w:val="28"/>
          <w:szCs w:val="28"/>
        </w:rPr>
      </w:pPr>
      <w:r w:rsidRPr="00B8563C">
        <w:rPr>
          <w:sz w:val="28"/>
          <w:szCs w:val="28"/>
        </w:rPr>
        <w:t>- уметь производить разбор сыгранной партии с целью анализа допущенных ошибок со своей стороны и с позиции противника;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-  уметь реализовывать достигнутый материальный и позиционный перевес;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- уметь работать с различными источниками информации по необходимому   материалу, систематизировать полученные знания по отдельным разделам теории шахмат в единое целое и применять полученные знания на практике во время игры, дискуссии или выступления с докладом; 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- успешно играть с компьютером, используя различное программное обеспечение по шахматам;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- обладать комплексно </w:t>
      </w:r>
      <w:proofErr w:type="gramStart"/>
      <w:r w:rsidRPr="00B8563C">
        <w:rPr>
          <w:sz w:val="28"/>
          <w:szCs w:val="28"/>
        </w:rPr>
        <w:t>сформированной  шахматной</w:t>
      </w:r>
      <w:proofErr w:type="gramEnd"/>
      <w:r w:rsidRPr="00B8563C">
        <w:rPr>
          <w:sz w:val="28"/>
          <w:szCs w:val="28"/>
        </w:rPr>
        <w:t xml:space="preserve"> культурой.</w:t>
      </w:r>
    </w:p>
    <w:p w:rsidR="009703DC" w:rsidRPr="00B8563C" w:rsidRDefault="009703DC" w:rsidP="00A867F5">
      <w:pPr>
        <w:ind w:left="60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lastRenderedPageBreak/>
        <w:t>Шахматы — это особый тип занятий, одновременно вмещающий в себя элементы многих школьных предметов (</w:t>
      </w:r>
      <w:proofErr w:type="spellStart"/>
      <w:r w:rsidRPr="00B8563C">
        <w:rPr>
          <w:sz w:val="28"/>
          <w:szCs w:val="28"/>
        </w:rPr>
        <w:t>метапредметность</w:t>
      </w:r>
      <w:proofErr w:type="spellEnd"/>
      <w:r w:rsidRPr="00B8563C">
        <w:rPr>
          <w:sz w:val="28"/>
          <w:szCs w:val="28"/>
        </w:rPr>
        <w:t xml:space="preserve"> шахмат), обладающий универсальными возможностями развития учеников. На основе изучения правил и </w:t>
      </w:r>
      <w:proofErr w:type="gramStart"/>
      <w:r w:rsidRPr="00B8563C">
        <w:rPr>
          <w:sz w:val="28"/>
          <w:szCs w:val="28"/>
        </w:rPr>
        <w:t>теории  игры</w:t>
      </w:r>
      <w:proofErr w:type="gramEnd"/>
      <w:r w:rsidRPr="00B8563C">
        <w:rPr>
          <w:sz w:val="28"/>
          <w:szCs w:val="28"/>
        </w:rPr>
        <w:t xml:space="preserve">,  способов конструктивного группового взаимодействия происходит полноценное формирование способов познавательной деятельности (УУД). Шахматное образование не носит </w:t>
      </w:r>
      <w:proofErr w:type="spellStart"/>
      <w:r w:rsidRPr="00B8563C">
        <w:rPr>
          <w:sz w:val="28"/>
          <w:szCs w:val="28"/>
        </w:rPr>
        <w:t>узкопредметной</w:t>
      </w:r>
      <w:proofErr w:type="spellEnd"/>
      <w:r w:rsidRPr="00B8563C">
        <w:rPr>
          <w:sz w:val="28"/>
          <w:szCs w:val="28"/>
        </w:rPr>
        <w:t xml:space="preserve"> направленности, а направлено на формирование всех видов универсальных учебных действий:</w:t>
      </w:r>
    </w:p>
    <w:p w:rsidR="009703DC" w:rsidRPr="00B8563C" w:rsidRDefault="009703DC" w:rsidP="00A867F5">
      <w:pPr>
        <w:ind w:left="420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●</w:t>
      </w:r>
      <w:r w:rsidRPr="00B8563C">
        <w:rPr>
          <w:sz w:val="28"/>
          <w:szCs w:val="28"/>
        </w:rPr>
        <w:tab/>
        <w:t xml:space="preserve"> личностные – самооценка;</w:t>
      </w:r>
    </w:p>
    <w:p w:rsidR="009703DC" w:rsidRPr="00B8563C" w:rsidRDefault="009703DC" w:rsidP="00A867F5">
      <w:pPr>
        <w:ind w:left="420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● </w:t>
      </w:r>
      <w:r w:rsidRPr="00B8563C">
        <w:rPr>
          <w:sz w:val="28"/>
          <w:szCs w:val="28"/>
        </w:rPr>
        <w:tab/>
        <w:t>регулятивные – целеполагание, планирование и организация деятельности, самоконтроль и самооценка и саморегуляция;</w:t>
      </w:r>
    </w:p>
    <w:p w:rsidR="009703DC" w:rsidRPr="00B8563C" w:rsidRDefault="009703DC" w:rsidP="00A867F5">
      <w:pPr>
        <w:ind w:left="420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● </w:t>
      </w:r>
      <w:r w:rsidRPr="00B8563C">
        <w:rPr>
          <w:sz w:val="28"/>
          <w:szCs w:val="28"/>
        </w:rPr>
        <w:tab/>
        <w:t>познавательные – переработка и структурирование информации, анализ и синтез, постановка и решение проблемы;</w:t>
      </w:r>
    </w:p>
    <w:p w:rsidR="009703DC" w:rsidRPr="00B8563C" w:rsidRDefault="009703DC" w:rsidP="00A867F5">
      <w:pPr>
        <w:ind w:left="420"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●</w:t>
      </w:r>
      <w:r w:rsidRPr="00B8563C">
        <w:rPr>
          <w:sz w:val="28"/>
          <w:szCs w:val="28"/>
        </w:rPr>
        <w:tab/>
        <w:t xml:space="preserve"> коммуникативные – навыки общения, сотрудничество и взаимодействие в группе.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В результате </w:t>
      </w:r>
      <w:proofErr w:type="gramStart"/>
      <w:r w:rsidRPr="00B8563C">
        <w:rPr>
          <w:sz w:val="28"/>
          <w:szCs w:val="28"/>
        </w:rPr>
        <w:t>деятельности шахматного кружка</w:t>
      </w:r>
      <w:proofErr w:type="gramEnd"/>
      <w:r w:rsidRPr="00B8563C">
        <w:rPr>
          <w:sz w:val="28"/>
          <w:szCs w:val="28"/>
        </w:rPr>
        <w:t xml:space="preserve"> обучающиеся получат возможность   формирования:</w:t>
      </w:r>
    </w:p>
    <w:p w:rsidR="009974A4" w:rsidRPr="00B8563C" w:rsidRDefault="009974A4" w:rsidP="00A867F5">
      <w:pPr>
        <w:ind w:firstLine="709"/>
        <w:jc w:val="both"/>
        <w:rPr>
          <w:b/>
          <w:sz w:val="28"/>
          <w:szCs w:val="28"/>
        </w:rPr>
      </w:pPr>
      <w:r w:rsidRPr="00B8563C">
        <w:rPr>
          <w:b/>
          <w:sz w:val="28"/>
          <w:szCs w:val="28"/>
        </w:rPr>
        <w:t>Личностных результатов: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− Определять и высказывать общие для всех людей правила поведения при сотрудничестве (этические и нравственные нормы).</w:t>
      </w:r>
    </w:p>
    <w:p w:rsidR="009974A4" w:rsidRPr="00B8563C" w:rsidRDefault="009974A4" w:rsidP="00A867F5">
      <w:pPr>
        <w:ind w:firstLine="709"/>
        <w:jc w:val="both"/>
        <w:rPr>
          <w:b/>
          <w:sz w:val="28"/>
          <w:szCs w:val="28"/>
        </w:rPr>
      </w:pPr>
      <w:r w:rsidRPr="00B8563C">
        <w:rPr>
          <w:b/>
          <w:sz w:val="28"/>
          <w:szCs w:val="28"/>
        </w:rPr>
        <w:t>Метапредметных результатов:</w:t>
      </w:r>
    </w:p>
    <w:p w:rsidR="009974A4" w:rsidRPr="00B8563C" w:rsidRDefault="009974A4" w:rsidP="00A867F5">
      <w:pPr>
        <w:ind w:firstLine="709"/>
        <w:jc w:val="both"/>
        <w:rPr>
          <w:i/>
          <w:sz w:val="28"/>
          <w:szCs w:val="28"/>
        </w:rPr>
      </w:pPr>
      <w:r w:rsidRPr="00B8563C">
        <w:rPr>
          <w:i/>
          <w:sz w:val="28"/>
          <w:szCs w:val="28"/>
        </w:rPr>
        <w:t>Регулятивные УУД: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− Проговаривать последовательность действий в дебюте. 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− Учиться высказывать своё предположение дальнейшего развития событий (версию) на основе анализа шахматной позиции.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− Определять и формулировать цель действий в различных шахматных позициях. 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− Составлять план (алгоритм) и действовать по нему во время партии. </w:t>
      </w:r>
    </w:p>
    <w:p w:rsidR="009974A4" w:rsidRPr="00B8563C" w:rsidRDefault="009974A4" w:rsidP="00A867F5">
      <w:pPr>
        <w:ind w:firstLine="709"/>
        <w:jc w:val="both"/>
        <w:rPr>
          <w:i/>
          <w:sz w:val="28"/>
          <w:szCs w:val="28"/>
        </w:rPr>
      </w:pPr>
      <w:r w:rsidRPr="00B8563C">
        <w:rPr>
          <w:i/>
          <w:sz w:val="28"/>
          <w:szCs w:val="28"/>
        </w:rPr>
        <w:t>Познавательные УУД: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− Ориентироваться в своей системе знаний: отличать новое от уже известного с помощью учителя. 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− Добывать новые знания: находить ответы на вопросы, используя самостоятельно полученные знания. 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− Анализировать шахматную позицию, определять слабые и сильные стороны позиции; предлагать план, опираясь на полученную информацию;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− Перерабатывать полученную информацию: сравнивать и группировать такие шахматные объекты, как ходы шахматных фигур, сильная и слабая позиция, сила шахматных фигур.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− Преобразовывать информацию из одной формы в другую: находить и формулировать решение шахматных задачи с помощью </w:t>
      </w:r>
      <w:proofErr w:type="gramStart"/>
      <w:r w:rsidRPr="00B8563C">
        <w:rPr>
          <w:sz w:val="28"/>
          <w:szCs w:val="28"/>
        </w:rPr>
        <w:t>простейших  моделей</w:t>
      </w:r>
      <w:proofErr w:type="gramEnd"/>
      <w:r w:rsidRPr="00B8563C">
        <w:rPr>
          <w:sz w:val="28"/>
          <w:szCs w:val="28"/>
        </w:rPr>
        <w:t xml:space="preserve"> (предметных, рисунков, схематических рисунков, схем).</w:t>
      </w:r>
    </w:p>
    <w:p w:rsidR="009974A4" w:rsidRPr="00B8563C" w:rsidRDefault="009974A4" w:rsidP="00A867F5">
      <w:pPr>
        <w:ind w:firstLine="709"/>
        <w:jc w:val="both"/>
        <w:rPr>
          <w:i/>
          <w:sz w:val="28"/>
          <w:szCs w:val="28"/>
        </w:rPr>
      </w:pPr>
      <w:r w:rsidRPr="00B8563C">
        <w:rPr>
          <w:i/>
          <w:sz w:val="28"/>
          <w:szCs w:val="28"/>
        </w:rPr>
        <w:t>Коммуникативные УУД: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− Донести свою позицию до других: оформлять свою мысль в устной и письменной речи (на основе совместного анализа шахматной партии).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− Слушать и понимать речь других.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lastRenderedPageBreak/>
        <w:t>− Совместно договариваться о правилах общения и поведения в школе на занятиях кружка и выездных турнирах и следовать им.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− Учиться выполнять различные роли в группе (</w:t>
      </w:r>
      <w:proofErr w:type="gramStart"/>
      <w:r w:rsidRPr="00B8563C">
        <w:rPr>
          <w:sz w:val="28"/>
          <w:szCs w:val="28"/>
        </w:rPr>
        <w:t>организатора  турнира</w:t>
      </w:r>
      <w:proofErr w:type="gramEnd"/>
      <w:r w:rsidRPr="00B8563C">
        <w:rPr>
          <w:sz w:val="28"/>
          <w:szCs w:val="28"/>
        </w:rPr>
        <w:t>, исполнителя, критика).</w:t>
      </w:r>
    </w:p>
    <w:p w:rsidR="009974A4" w:rsidRPr="00B8563C" w:rsidRDefault="009974A4" w:rsidP="00A867F5">
      <w:pPr>
        <w:ind w:firstLine="709"/>
        <w:jc w:val="both"/>
        <w:rPr>
          <w:i/>
          <w:sz w:val="28"/>
          <w:szCs w:val="28"/>
        </w:rPr>
      </w:pPr>
      <w:r w:rsidRPr="00B8563C">
        <w:rPr>
          <w:i/>
          <w:sz w:val="28"/>
          <w:szCs w:val="28"/>
        </w:rPr>
        <w:t>Предметных результатов: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− знать шахматные термины; 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− знать названия шахматных фигур;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− знать правила хода и взятия каждой фигурой;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− различать диагональ, вертикаль, горизонталь;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− уметь проводить элементарные комбинации;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− уметь планировать нападение на фигуры противника, организовать защиту своих фигур.</w:t>
      </w:r>
    </w:p>
    <w:p w:rsidR="009974A4" w:rsidRPr="00B8563C" w:rsidRDefault="009974A4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Развитие психических качеств: внимания, памяти, логического мышления, пространственного и творческого воображения.</w:t>
      </w:r>
    </w:p>
    <w:p w:rsidR="009974A4" w:rsidRPr="00B8563C" w:rsidRDefault="009974A4" w:rsidP="00B8563C">
      <w:pPr>
        <w:ind w:firstLine="426"/>
        <w:jc w:val="both"/>
        <w:outlineLvl w:val="0"/>
        <w:rPr>
          <w:sz w:val="28"/>
          <w:szCs w:val="28"/>
        </w:rPr>
      </w:pPr>
    </w:p>
    <w:p w:rsidR="00525F77" w:rsidRPr="00331A3C" w:rsidRDefault="00525F77" w:rsidP="00525F7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771"/>
        <w:gridCol w:w="1476"/>
        <w:gridCol w:w="1039"/>
        <w:gridCol w:w="875"/>
        <w:gridCol w:w="979"/>
        <w:gridCol w:w="986"/>
        <w:gridCol w:w="940"/>
        <w:gridCol w:w="1637"/>
      </w:tblGrid>
      <w:tr w:rsidR="00525F77" w:rsidTr="00AA7A95">
        <w:trPr>
          <w:cantSplit/>
          <w:trHeight w:val="2506"/>
        </w:trPr>
        <w:tc>
          <w:tcPr>
            <w:tcW w:w="650" w:type="dxa"/>
            <w:shd w:val="clear" w:color="auto" w:fill="auto"/>
            <w:textDirection w:val="btLr"/>
          </w:tcPr>
          <w:p w:rsidR="00525F77" w:rsidRPr="00085FF2" w:rsidRDefault="00525F77" w:rsidP="00AA7A9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№п/п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525F77" w:rsidRPr="00085FF2" w:rsidRDefault="00525F77" w:rsidP="00AA7A9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476" w:type="dxa"/>
            <w:shd w:val="clear" w:color="auto" w:fill="auto"/>
            <w:textDirection w:val="btLr"/>
          </w:tcPr>
          <w:p w:rsidR="00525F77" w:rsidRPr="00085FF2" w:rsidRDefault="00525F77" w:rsidP="00AA7A9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Дата начала занятий</w:t>
            </w:r>
          </w:p>
        </w:tc>
        <w:tc>
          <w:tcPr>
            <w:tcW w:w="1062" w:type="dxa"/>
            <w:shd w:val="clear" w:color="auto" w:fill="auto"/>
            <w:textDirection w:val="btLr"/>
          </w:tcPr>
          <w:p w:rsidR="00525F77" w:rsidRPr="00085FF2" w:rsidRDefault="00525F77" w:rsidP="00AA7A9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Дата окончания занятий</w:t>
            </w:r>
          </w:p>
        </w:tc>
        <w:tc>
          <w:tcPr>
            <w:tcW w:w="904" w:type="dxa"/>
            <w:shd w:val="clear" w:color="auto" w:fill="auto"/>
            <w:textDirection w:val="btLr"/>
          </w:tcPr>
          <w:p w:rsidR="00525F77" w:rsidRPr="00085FF2" w:rsidRDefault="00525F77" w:rsidP="00AA7A9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525F77" w:rsidRPr="00085FF2" w:rsidRDefault="00525F77" w:rsidP="00AA7A9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525F77" w:rsidRPr="00085FF2" w:rsidRDefault="00525F77" w:rsidP="00AA7A9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Количество учебных часов</w:t>
            </w:r>
          </w:p>
        </w:tc>
        <w:tc>
          <w:tcPr>
            <w:tcW w:w="940" w:type="dxa"/>
            <w:shd w:val="clear" w:color="auto" w:fill="auto"/>
            <w:textDirection w:val="btLr"/>
          </w:tcPr>
          <w:p w:rsidR="00525F77" w:rsidRPr="00085FF2" w:rsidRDefault="00525F77" w:rsidP="00AA7A9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1714" w:type="dxa"/>
            <w:shd w:val="clear" w:color="auto" w:fill="auto"/>
            <w:textDirection w:val="btLr"/>
          </w:tcPr>
          <w:p w:rsidR="00525F77" w:rsidRPr="00085FF2" w:rsidRDefault="00525F77" w:rsidP="00AA7A95">
            <w:pPr>
              <w:ind w:left="113" w:right="113"/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Сроки проведения промежуточной итоговой аттестации</w:t>
            </w:r>
          </w:p>
        </w:tc>
      </w:tr>
      <w:tr w:rsidR="00525F77" w:rsidTr="00AA7A95">
        <w:tc>
          <w:tcPr>
            <w:tcW w:w="650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01.09.2022</w:t>
            </w:r>
          </w:p>
        </w:tc>
        <w:tc>
          <w:tcPr>
            <w:tcW w:w="1062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Май 2023</w:t>
            </w:r>
          </w:p>
        </w:tc>
        <w:tc>
          <w:tcPr>
            <w:tcW w:w="904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36</w:t>
            </w:r>
          </w:p>
        </w:tc>
        <w:tc>
          <w:tcPr>
            <w:tcW w:w="1017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36</w:t>
            </w:r>
          </w:p>
        </w:tc>
        <w:tc>
          <w:tcPr>
            <w:tcW w:w="1017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108</w:t>
            </w:r>
          </w:p>
        </w:tc>
        <w:tc>
          <w:tcPr>
            <w:tcW w:w="940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ПН, ПТ 16.30-18.00</w:t>
            </w:r>
          </w:p>
        </w:tc>
        <w:tc>
          <w:tcPr>
            <w:tcW w:w="1714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Май 2023</w:t>
            </w:r>
          </w:p>
        </w:tc>
      </w:tr>
      <w:tr w:rsidR="00525F77" w:rsidTr="00AA7A95">
        <w:tc>
          <w:tcPr>
            <w:tcW w:w="650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01.09.2023</w:t>
            </w:r>
          </w:p>
        </w:tc>
        <w:tc>
          <w:tcPr>
            <w:tcW w:w="1062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Май 2024</w:t>
            </w:r>
          </w:p>
        </w:tc>
        <w:tc>
          <w:tcPr>
            <w:tcW w:w="904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36</w:t>
            </w:r>
          </w:p>
        </w:tc>
        <w:tc>
          <w:tcPr>
            <w:tcW w:w="1017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36</w:t>
            </w:r>
          </w:p>
        </w:tc>
        <w:tc>
          <w:tcPr>
            <w:tcW w:w="1017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108</w:t>
            </w:r>
          </w:p>
        </w:tc>
        <w:tc>
          <w:tcPr>
            <w:tcW w:w="940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ПН, ПТ 16.30-18.00</w:t>
            </w:r>
          </w:p>
        </w:tc>
        <w:tc>
          <w:tcPr>
            <w:tcW w:w="1714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Май 2024</w:t>
            </w:r>
          </w:p>
        </w:tc>
      </w:tr>
      <w:tr w:rsidR="00525F77" w:rsidTr="00AA7A95">
        <w:tc>
          <w:tcPr>
            <w:tcW w:w="650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01.09.2024</w:t>
            </w:r>
          </w:p>
        </w:tc>
        <w:tc>
          <w:tcPr>
            <w:tcW w:w="1062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Май 2025</w:t>
            </w:r>
          </w:p>
        </w:tc>
        <w:tc>
          <w:tcPr>
            <w:tcW w:w="904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36</w:t>
            </w:r>
          </w:p>
        </w:tc>
        <w:tc>
          <w:tcPr>
            <w:tcW w:w="1017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36</w:t>
            </w:r>
          </w:p>
        </w:tc>
        <w:tc>
          <w:tcPr>
            <w:tcW w:w="1017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108</w:t>
            </w:r>
          </w:p>
        </w:tc>
        <w:tc>
          <w:tcPr>
            <w:tcW w:w="940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ПН, ПТ 16.30-18.00</w:t>
            </w:r>
          </w:p>
        </w:tc>
        <w:tc>
          <w:tcPr>
            <w:tcW w:w="1714" w:type="dxa"/>
            <w:shd w:val="clear" w:color="auto" w:fill="auto"/>
          </w:tcPr>
          <w:p w:rsidR="00525F77" w:rsidRPr="00085FF2" w:rsidRDefault="00525F77" w:rsidP="00AA7A95">
            <w:pPr>
              <w:jc w:val="center"/>
              <w:rPr>
                <w:sz w:val="28"/>
                <w:szCs w:val="28"/>
              </w:rPr>
            </w:pPr>
            <w:r w:rsidRPr="00085FF2">
              <w:rPr>
                <w:sz w:val="28"/>
                <w:szCs w:val="28"/>
              </w:rPr>
              <w:t>Май 2025</w:t>
            </w:r>
          </w:p>
        </w:tc>
      </w:tr>
    </w:tbl>
    <w:p w:rsidR="00D93BA4" w:rsidRPr="00B8563C" w:rsidRDefault="009974A4" w:rsidP="00B8563C">
      <w:pPr>
        <w:ind w:firstLine="426"/>
        <w:jc w:val="center"/>
        <w:rPr>
          <w:b/>
          <w:sz w:val="28"/>
          <w:szCs w:val="28"/>
        </w:rPr>
      </w:pPr>
      <w:r w:rsidRPr="00B8563C">
        <w:rPr>
          <w:b/>
          <w:sz w:val="28"/>
          <w:szCs w:val="28"/>
        </w:rPr>
        <w:t>Условия реализации программы</w:t>
      </w:r>
    </w:p>
    <w:p w:rsidR="009974A4" w:rsidRPr="00B8563C" w:rsidRDefault="009974A4" w:rsidP="00B8563C">
      <w:pPr>
        <w:ind w:firstLine="426"/>
        <w:jc w:val="both"/>
        <w:rPr>
          <w:sz w:val="28"/>
          <w:szCs w:val="28"/>
        </w:rPr>
      </w:pPr>
      <w:r w:rsidRPr="00B8563C">
        <w:rPr>
          <w:i/>
          <w:sz w:val="28"/>
          <w:szCs w:val="28"/>
        </w:rPr>
        <w:t>Материально-техническое обеспечение:</w:t>
      </w:r>
      <w:r w:rsidR="00E8649E" w:rsidRPr="00B8563C">
        <w:rPr>
          <w:sz w:val="28"/>
          <w:szCs w:val="28"/>
        </w:rPr>
        <w:t xml:space="preserve"> наборы шахмат, компьютеры с установленными программами шахматной игры различных уровней сложности.</w:t>
      </w:r>
    </w:p>
    <w:p w:rsidR="00E8649E" w:rsidRPr="00B8563C" w:rsidRDefault="00E8649E" w:rsidP="00B8563C">
      <w:pPr>
        <w:ind w:firstLine="426"/>
        <w:jc w:val="both"/>
        <w:rPr>
          <w:sz w:val="28"/>
          <w:szCs w:val="28"/>
        </w:rPr>
      </w:pPr>
      <w:r w:rsidRPr="00B8563C">
        <w:rPr>
          <w:i/>
          <w:sz w:val="28"/>
          <w:szCs w:val="28"/>
        </w:rPr>
        <w:t xml:space="preserve">Кадровое обеспечение: </w:t>
      </w:r>
      <w:r w:rsidRPr="00B8563C">
        <w:rPr>
          <w:sz w:val="28"/>
          <w:szCs w:val="28"/>
        </w:rPr>
        <w:t>программа реализуется педагогом дополнительного образования, учителем первой категории, имеющих опыт работы по ведению шахматного кружка более 17 лет.</w:t>
      </w:r>
    </w:p>
    <w:p w:rsidR="009974A4" w:rsidRPr="00B8563C" w:rsidRDefault="009974A4" w:rsidP="00B8563C">
      <w:pPr>
        <w:ind w:firstLine="426"/>
        <w:jc w:val="both"/>
        <w:rPr>
          <w:sz w:val="28"/>
          <w:szCs w:val="28"/>
        </w:rPr>
      </w:pPr>
    </w:p>
    <w:p w:rsidR="00420E65" w:rsidRPr="00B8563C" w:rsidRDefault="00420E65" w:rsidP="00B8563C">
      <w:pPr>
        <w:ind w:firstLine="426"/>
        <w:jc w:val="center"/>
        <w:rPr>
          <w:b/>
          <w:sz w:val="28"/>
          <w:szCs w:val="28"/>
        </w:rPr>
      </w:pPr>
      <w:r w:rsidRPr="00B8563C">
        <w:rPr>
          <w:b/>
          <w:sz w:val="28"/>
          <w:szCs w:val="28"/>
        </w:rPr>
        <w:t>Формы аттестации обучающихся</w:t>
      </w:r>
    </w:p>
    <w:p w:rsidR="00420E65" w:rsidRPr="00B8563C" w:rsidRDefault="00D7142C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lastRenderedPageBreak/>
        <w:t>Оценка эффективности деятельности шахматного кружка осуществляется на основе анализа уровня развития УУД и спортивной подготовки учащихся. Мониторинг проводится на момент набора учебной групп</w:t>
      </w:r>
      <w:r w:rsidR="00420E65" w:rsidRPr="00B8563C">
        <w:rPr>
          <w:sz w:val="28"/>
          <w:szCs w:val="28"/>
        </w:rPr>
        <w:t>ы (входной - октябрь), зачёт - в конце учебного года (май).</w:t>
      </w:r>
    </w:p>
    <w:p w:rsidR="00420E65" w:rsidRPr="00B8563C" w:rsidRDefault="00420E65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Форма отслеживания и фиксации образовательных результатов (текущий контроль) основана на </w:t>
      </w:r>
      <w:proofErr w:type="gramStart"/>
      <w:r w:rsidRPr="00B8563C">
        <w:rPr>
          <w:sz w:val="28"/>
          <w:szCs w:val="28"/>
        </w:rPr>
        <w:t>результатах  игр</w:t>
      </w:r>
      <w:proofErr w:type="gramEnd"/>
      <w:r w:rsidRPr="00B8563C">
        <w:rPr>
          <w:sz w:val="28"/>
          <w:szCs w:val="28"/>
        </w:rPr>
        <w:t>, представленных в турнирных таблицах, заполняемых на каждом занятии для отслеживания учениками своих достижений и поражений в любой момент времени.</w:t>
      </w:r>
    </w:p>
    <w:p w:rsidR="00420E65" w:rsidRPr="00B8563C" w:rsidRDefault="00420E65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Форма предъявления и демонстрации образовательных результатов – школьные и зональные шахматные турниры, сеансы одновременной игры с представителями организаций села.</w:t>
      </w:r>
    </w:p>
    <w:p w:rsidR="00420E65" w:rsidRPr="00B8563C" w:rsidRDefault="00420E65" w:rsidP="00B8563C">
      <w:pPr>
        <w:tabs>
          <w:tab w:val="left" w:pos="7200"/>
          <w:tab w:val="left" w:pos="7920"/>
        </w:tabs>
        <w:ind w:firstLine="426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Итоговая аттестация проводится в виде зачёта, включающего в себя проверку теоретических знаний и практических умений игры в шахматы.</w:t>
      </w:r>
    </w:p>
    <w:p w:rsidR="00D7142C" w:rsidRPr="00B8563C" w:rsidRDefault="00D7142C" w:rsidP="00B8563C">
      <w:pPr>
        <w:ind w:firstLine="426"/>
        <w:outlineLvl w:val="0"/>
        <w:rPr>
          <w:i/>
          <w:iCs/>
          <w:sz w:val="28"/>
          <w:szCs w:val="28"/>
        </w:rPr>
      </w:pPr>
      <w:r w:rsidRPr="00B8563C">
        <w:rPr>
          <w:i/>
          <w:iCs/>
          <w:sz w:val="28"/>
          <w:szCs w:val="28"/>
        </w:rPr>
        <w:t>Формы проведения итоговой аттестации воспитанников объединения:</w:t>
      </w:r>
    </w:p>
    <w:p w:rsidR="00B77AF7" w:rsidRPr="00B8563C" w:rsidRDefault="00D7142C" w:rsidP="00B8563C">
      <w:pPr>
        <w:jc w:val="both"/>
        <w:rPr>
          <w:sz w:val="28"/>
          <w:szCs w:val="28"/>
        </w:rPr>
      </w:pPr>
      <w:r w:rsidRPr="00B8563C">
        <w:rPr>
          <w:iCs/>
          <w:sz w:val="28"/>
          <w:szCs w:val="28"/>
        </w:rPr>
        <w:t>зачёт; т</w:t>
      </w:r>
      <w:r w:rsidRPr="00B8563C">
        <w:rPr>
          <w:sz w:val="28"/>
          <w:szCs w:val="28"/>
        </w:rPr>
        <w:t>урнир между учениками группы.</w:t>
      </w:r>
      <w:r w:rsidR="00B77AF7" w:rsidRPr="00B8563C">
        <w:rPr>
          <w:sz w:val="28"/>
          <w:szCs w:val="28"/>
        </w:rPr>
        <w:t xml:space="preserve"> В результате обучения по программе воспитанники должны выполнять норматив 4 разряда по шахматам.</w:t>
      </w:r>
    </w:p>
    <w:p w:rsidR="00377178" w:rsidRPr="00B8563C" w:rsidRDefault="00BE2FAF" w:rsidP="00B8563C">
      <w:pPr>
        <w:ind w:firstLine="426"/>
        <w:jc w:val="center"/>
        <w:rPr>
          <w:b/>
          <w:sz w:val="28"/>
          <w:szCs w:val="28"/>
        </w:rPr>
      </w:pPr>
      <w:r w:rsidRPr="00B8563C">
        <w:rPr>
          <w:b/>
          <w:sz w:val="28"/>
          <w:szCs w:val="28"/>
        </w:rPr>
        <w:t>Методические материалы.</w:t>
      </w:r>
    </w:p>
    <w:p w:rsidR="009703DC" w:rsidRPr="00B8563C" w:rsidRDefault="009703DC" w:rsidP="00A867F5">
      <w:pPr>
        <w:ind w:firstLine="709"/>
        <w:outlineLvl w:val="0"/>
        <w:rPr>
          <w:sz w:val="28"/>
          <w:szCs w:val="28"/>
        </w:rPr>
      </w:pPr>
      <w:r w:rsidRPr="00B8563C">
        <w:rPr>
          <w:sz w:val="28"/>
          <w:szCs w:val="28"/>
        </w:rPr>
        <w:t xml:space="preserve">Занятия по данной программе предполагают сочетание двух основных форм работы: лекционную и практическую. При этом используются технологии, связанные с большой долей самостоятельной индивидуальной и групповой работы учащихся: </w:t>
      </w:r>
      <w:proofErr w:type="spellStart"/>
      <w:r w:rsidRPr="00B8563C">
        <w:rPr>
          <w:sz w:val="28"/>
          <w:szCs w:val="28"/>
        </w:rPr>
        <w:t>здоровьесберегающие</w:t>
      </w:r>
      <w:proofErr w:type="spellEnd"/>
      <w:r w:rsidRPr="00B8563C">
        <w:rPr>
          <w:sz w:val="28"/>
          <w:szCs w:val="28"/>
        </w:rPr>
        <w:t xml:space="preserve">, игровые, информационные. Техническое оснащение школы позволяет использовать в программе технические средства обучения, информационные технологии, что позволит достичь максимально возможного результата в обучении, для изучения курса предусмотрено использование мультимедийных технологий и мультимедийных обучающих сред. </w:t>
      </w:r>
    </w:p>
    <w:p w:rsidR="009703DC" w:rsidRPr="00B8563C" w:rsidRDefault="009703DC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Используются следующие формы и методы работы с учащимися: объяснение, беседа, наглядный, использование компьютера, решение комбинаций, задач и этюдов, работа в парах, лекционные занятия (изучение стратегии шахмат, изучение сложных окончаний, изучение истории развития шахмат), участие в ответственных соревнованиях.</w:t>
      </w:r>
    </w:p>
    <w:p w:rsidR="009703DC" w:rsidRPr="00B8563C" w:rsidRDefault="009703DC" w:rsidP="00A867F5">
      <w:pPr>
        <w:ind w:firstLine="709"/>
        <w:jc w:val="both"/>
        <w:outlineLvl w:val="0"/>
        <w:rPr>
          <w:sz w:val="28"/>
          <w:szCs w:val="28"/>
        </w:rPr>
      </w:pPr>
      <w:r w:rsidRPr="00B8563C">
        <w:rPr>
          <w:bCs/>
          <w:sz w:val="28"/>
          <w:szCs w:val="28"/>
        </w:rPr>
        <w:t>Организация образовательного процесса: в</w:t>
      </w:r>
      <w:r w:rsidRPr="00B8563C">
        <w:rPr>
          <w:sz w:val="28"/>
          <w:szCs w:val="28"/>
        </w:rPr>
        <w:t xml:space="preserve"> начале занятия изучается теоретический материал, затем на каждом занятии проводится игра по турнирному графику. Ученики при этом играют друг с другом </w:t>
      </w:r>
      <w:proofErr w:type="gramStart"/>
      <w:r w:rsidRPr="00B8563C">
        <w:rPr>
          <w:sz w:val="28"/>
          <w:szCs w:val="28"/>
        </w:rPr>
        <w:t>и  с</w:t>
      </w:r>
      <w:proofErr w:type="gramEnd"/>
      <w:r w:rsidRPr="00B8563C">
        <w:rPr>
          <w:sz w:val="28"/>
          <w:szCs w:val="28"/>
        </w:rPr>
        <w:t xml:space="preserve"> компьютерными программами.</w:t>
      </w:r>
      <w:bookmarkStart w:id="1" w:name="2"/>
      <w:bookmarkStart w:id="2" w:name="3"/>
      <w:bookmarkEnd w:id="1"/>
      <w:bookmarkEnd w:id="2"/>
    </w:p>
    <w:p w:rsidR="009703DC" w:rsidRPr="00B8563C" w:rsidRDefault="009703DC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Программа предусматривает следующие основные формы занятий:</w:t>
      </w:r>
    </w:p>
    <w:p w:rsidR="009703DC" w:rsidRPr="00B8563C" w:rsidRDefault="009703DC" w:rsidP="00A867F5">
      <w:pPr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Урок теории. Изучение истории шахмат и шахматной теории проводится по группам, по подгруппам и индивидуально в различных формах: </w:t>
      </w:r>
    </w:p>
    <w:p w:rsidR="009703DC" w:rsidRPr="00B8563C" w:rsidRDefault="009703DC" w:rsidP="00A867F5">
      <w:pPr>
        <w:numPr>
          <w:ilvl w:val="0"/>
          <w:numId w:val="13"/>
        </w:num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Групповые занятия:</w:t>
      </w:r>
    </w:p>
    <w:p w:rsidR="009703DC" w:rsidRPr="00B8563C" w:rsidRDefault="009703DC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а) урок-лекция: теоретические вопросы объясняет учитель;</w:t>
      </w:r>
    </w:p>
    <w:p w:rsidR="009703DC" w:rsidRPr="00B8563C" w:rsidRDefault="009703DC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б) работа с литературой и другими источниками информации во время занятия (с помощью педагога или самостоятельно);</w:t>
      </w:r>
    </w:p>
    <w:p w:rsidR="009703DC" w:rsidRPr="00B8563C" w:rsidRDefault="009703DC" w:rsidP="00A867F5">
      <w:pPr>
        <w:numPr>
          <w:ilvl w:val="0"/>
          <w:numId w:val="12"/>
        </w:num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 Турнирная практика (работа в парах сменного состава):</w:t>
      </w:r>
    </w:p>
    <w:p w:rsidR="009703DC" w:rsidRPr="00B8563C" w:rsidRDefault="009703DC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а) обычные партии с контролем времени;</w:t>
      </w:r>
    </w:p>
    <w:p w:rsidR="009703DC" w:rsidRPr="00B8563C" w:rsidRDefault="009703DC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lastRenderedPageBreak/>
        <w:t>б) тематические игры по определенным дебютам, позициям миттельшпиля и эндшпиля.</w:t>
      </w:r>
    </w:p>
    <w:p w:rsidR="009703DC" w:rsidRPr="00B8563C" w:rsidRDefault="009703DC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в) тематические сеансы одновременной игры против учителя или других более сильных шахматистов.</w:t>
      </w:r>
    </w:p>
    <w:p w:rsidR="009703DC" w:rsidRPr="00B8563C" w:rsidRDefault="009703DC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г) тренировочные партии или турниры с укороченным контролем времени: 30 мин., 15 мин.,10 мин., 5 мин. на всю партию.</w:t>
      </w:r>
    </w:p>
    <w:p w:rsidR="009703DC" w:rsidRPr="00B8563C" w:rsidRDefault="009703DC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д) школьный и зональный шахматный турнир.</w:t>
      </w:r>
    </w:p>
    <w:p w:rsidR="009703DC" w:rsidRPr="00B8563C" w:rsidRDefault="009703DC" w:rsidP="00A867F5">
      <w:pPr>
        <w:ind w:firstLine="709"/>
        <w:jc w:val="both"/>
        <w:rPr>
          <w:sz w:val="28"/>
          <w:szCs w:val="28"/>
        </w:rPr>
      </w:pPr>
      <w:proofErr w:type="gramStart"/>
      <w:r w:rsidRPr="00B8563C">
        <w:rPr>
          <w:sz w:val="28"/>
          <w:szCs w:val="28"/>
        </w:rPr>
        <w:t>е)  тренировочные</w:t>
      </w:r>
      <w:proofErr w:type="gramEnd"/>
      <w:r w:rsidRPr="00B8563C">
        <w:rPr>
          <w:sz w:val="28"/>
          <w:szCs w:val="28"/>
        </w:rPr>
        <w:t xml:space="preserve"> партии с учителем.</w:t>
      </w:r>
    </w:p>
    <w:p w:rsidR="009703DC" w:rsidRPr="00B8563C" w:rsidRDefault="009703DC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ж) тренировочные партии с компьютером.</w:t>
      </w:r>
    </w:p>
    <w:p w:rsidR="009703DC" w:rsidRPr="00B8563C" w:rsidRDefault="009703DC" w:rsidP="00A867F5">
      <w:pPr>
        <w:ind w:firstLine="709"/>
        <w:jc w:val="both"/>
        <w:rPr>
          <w:sz w:val="28"/>
          <w:szCs w:val="28"/>
        </w:rPr>
      </w:pPr>
      <w:proofErr w:type="gramStart"/>
      <w:r w:rsidRPr="00B8563C">
        <w:rPr>
          <w:sz w:val="28"/>
          <w:szCs w:val="28"/>
        </w:rPr>
        <w:t>з)  разбор</w:t>
      </w:r>
      <w:proofErr w:type="gramEnd"/>
      <w:r w:rsidRPr="00B8563C">
        <w:rPr>
          <w:sz w:val="28"/>
          <w:szCs w:val="28"/>
        </w:rPr>
        <w:t xml:space="preserve"> сыгранной партии.</w:t>
      </w:r>
    </w:p>
    <w:p w:rsidR="009703DC" w:rsidRPr="00B8563C" w:rsidRDefault="009703DC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В процессе формирования игровых навыков решение тактических позиций дополняется заданиями логического характера, нацеливающими детей на анализ ситуации, логические размышления и выяснение причинно-следственных связей, способствующих возникновению той или иной позиции или игровой ситуации. Решение комбинаций, этюдов и задач способствует усилению концентрации внимания, так как требуется быстрый и точный расчёт вариантов и важно не пропустить какой-нибудь возможный контрудар противника.</w:t>
      </w:r>
    </w:p>
    <w:p w:rsidR="009703DC" w:rsidRPr="00B8563C" w:rsidRDefault="009703DC" w:rsidP="00A867F5">
      <w:pPr>
        <w:ind w:firstLine="709"/>
        <w:jc w:val="both"/>
        <w:rPr>
          <w:b/>
          <w:sz w:val="28"/>
          <w:szCs w:val="28"/>
        </w:rPr>
      </w:pPr>
      <w:r w:rsidRPr="00B8563C">
        <w:rPr>
          <w:color w:val="000000"/>
          <w:sz w:val="28"/>
          <w:szCs w:val="28"/>
        </w:rPr>
        <w:t xml:space="preserve">Взаимосвязь в изучении </w:t>
      </w:r>
      <w:proofErr w:type="gramStart"/>
      <w:r w:rsidRPr="00B8563C">
        <w:rPr>
          <w:color w:val="000000"/>
          <w:sz w:val="28"/>
          <w:szCs w:val="28"/>
        </w:rPr>
        <w:t>программы  с</w:t>
      </w:r>
      <w:proofErr w:type="gramEnd"/>
      <w:r w:rsidRPr="00B8563C">
        <w:rPr>
          <w:color w:val="000000"/>
          <w:sz w:val="28"/>
          <w:szCs w:val="28"/>
        </w:rPr>
        <w:t xml:space="preserve"> другими предметами (математика, логика, история).</w:t>
      </w:r>
    </w:p>
    <w:p w:rsidR="009703DC" w:rsidRPr="00B8563C" w:rsidRDefault="009703DC" w:rsidP="00A867F5">
      <w:pPr>
        <w:ind w:firstLine="709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В процессе формирования игровых навыков, решение тактических позиций дополняется заданиями логического характера, нацеливающими детей на анализ ситуации, логические размышления и выяснение причинно-следственных связей, способствующих возникновению той или иной позиции или игровой ситуации. Решение комбинаций, этюдов и задач способствует усилению концентрации внимания, так как требуется быстрый и точный расчёт вариантов и важно не пропустить какой-нибудь возможный контрудар противника. </w:t>
      </w:r>
    </w:p>
    <w:p w:rsidR="009703DC" w:rsidRPr="00B8563C" w:rsidRDefault="009703DC" w:rsidP="00B8563C">
      <w:pPr>
        <w:ind w:firstLine="426"/>
        <w:jc w:val="both"/>
        <w:outlineLvl w:val="0"/>
        <w:rPr>
          <w:i/>
          <w:sz w:val="28"/>
          <w:szCs w:val="28"/>
        </w:rPr>
      </w:pPr>
      <w:proofErr w:type="gramStart"/>
      <w:r w:rsidRPr="00B8563C">
        <w:rPr>
          <w:i/>
          <w:sz w:val="28"/>
          <w:szCs w:val="28"/>
        </w:rPr>
        <w:t>Средства  реализации</w:t>
      </w:r>
      <w:proofErr w:type="gramEnd"/>
      <w:r w:rsidRPr="00B8563C">
        <w:rPr>
          <w:i/>
          <w:sz w:val="28"/>
          <w:szCs w:val="28"/>
        </w:rPr>
        <w:t xml:space="preserve"> программы:</w:t>
      </w:r>
    </w:p>
    <w:p w:rsidR="009703DC" w:rsidRPr="00B8563C" w:rsidRDefault="009703DC" w:rsidP="00B8563C">
      <w:pPr>
        <w:numPr>
          <w:ilvl w:val="0"/>
          <w:numId w:val="10"/>
        </w:numPr>
        <w:ind w:left="0" w:firstLine="426"/>
        <w:rPr>
          <w:sz w:val="28"/>
          <w:szCs w:val="28"/>
        </w:rPr>
      </w:pPr>
      <w:r w:rsidRPr="00B8563C">
        <w:rPr>
          <w:sz w:val="28"/>
          <w:szCs w:val="28"/>
        </w:rPr>
        <w:t xml:space="preserve">учебно-тематический план; </w:t>
      </w:r>
    </w:p>
    <w:p w:rsidR="009703DC" w:rsidRPr="00B8563C" w:rsidRDefault="009703DC" w:rsidP="00B8563C">
      <w:pPr>
        <w:numPr>
          <w:ilvl w:val="0"/>
          <w:numId w:val="10"/>
        </w:numPr>
        <w:ind w:left="0" w:firstLine="426"/>
        <w:rPr>
          <w:sz w:val="28"/>
          <w:szCs w:val="28"/>
        </w:rPr>
      </w:pPr>
      <w:r w:rsidRPr="00B8563C">
        <w:rPr>
          <w:sz w:val="28"/>
          <w:szCs w:val="28"/>
        </w:rPr>
        <w:t>методическое обеспечение программы;</w:t>
      </w:r>
    </w:p>
    <w:p w:rsidR="009703DC" w:rsidRPr="00B8563C" w:rsidRDefault="009703DC" w:rsidP="00B8563C">
      <w:pPr>
        <w:numPr>
          <w:ilvl w:val="0"/>
          <w:numId w:val="10"/>
        </w:numPr>
        <w:ind w:left="0" w:firstLine="426"/>
        <w:rPr>
          <w:sz w:val="28"/>
          <w:szCs w:val="28"/>
        </w:rPr>
      </w:pPr>
      <w:r w:rsidRPr="00B8563C">
        <w:rPr>
          <w:sz w:val="28"/>
          <w:szCs w:val="28"/>
        </w:rPr>
        <w:t>шахматная литература;</w:t>
      </w:r>
    </w:p>
    <w:p w:rsidR="009703DC" w:rsidRPr="00B8563C" w:rsidRDefault="009703DC" w:rsidP="00B8563C">
      <w:pPr>
        <w:numPr>
          <w:ilvl w:val="0"/>
          <w:numId w:val="10"/>
        </w:numPr>
        <w:ind w:left="0" w:firstLine="426"/>
        <w:rPr>
          <w:sz w:val="28"/>
          <w:szCs w:val="28"/>
        </w:rPr>
      </w:pPr>
      <w:r w:rsidRPr="00B8563C">
        <w:rPr>
          <w:sz w:val="28"/>
          <w:szCs w:val="28"/>
          <w:lang w:val="en-US"/>
        </w:rPr>
        <w:t>c</w:t>
      </w:r>
      <w:proofErr w:type="spellStart"/>
      <w:r w:rsidRPr="00B8563C">
        <w:rPr>
          <w:sz w:val="28"/>
          <w:szCs w:val="28"/>
        </w:rPr>
        <w:t>портивный</w:t>
      </w:r>
      <w:proofErr w:type="spellEnd"/>
      <w:r w:rsidRPr="00B8563C">
        <w:rPr>
          <w:sz w:val="28"/>
          <w:szCs w:val="28"/>
        </w:rPr>
        <w:t xml:space="preserve"> инвентарь;</w:t>
      </w:r>
    </w:p>
    <w:p w:rsidR="009703DC" w:rsidRPr="00B8563C" w:rsidRDefault="009703DC" w:rsidP="00B8563C">
      <w:pPr>
        <w:numPr>
          <w:ilvl w:val="0"/>
          <w:numId w:val="10"/>
        </w:numPr>
        <w:ind w:left="0" w:firstLine="426"/>
        <w:rPr>
          <w:sz w:val="28"/>
          <w:szCs w:val="28"/>
        </w:rPr>
      </w:pPr>
      <w:r w:rsidRPr="00B8563C">
        <w:rPr>
          <w:sz w:val="28"/>
          <w:szCs w:val="28"/>
        </w:rPr>
        <w:t>компьютеры с программным обеспечением.</w:t>
      </w:r>
    </w:p>
    <w:p w:rsidR="009703DC" w:rsidRPr="00B8563C" w:rsidRDefault="00A867F5" w:rsidP="00A867F5">
      <w:pPr>
        <w:ind w:firstLine="709"/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</w:t>
      </w:r>
      <w:r w:rsidR="009703DC" w:rsidRPr="00B8563C">
        <w:rPr>
          <w:i/>
          <w:iCs/>
          <w:sz w:val="28"/>
          <w:szCs w:val="28"/>
        </w:rPr>
        <w:t>словия реализации программы:</w:t>
      </w:r>
    </w:p>
    <w:p w:rsidR="009703DC" w:rsidRPr="00B8563C" w:rsidRDefault="009703DC" w:rsidP="00B8563C">
      <w:pPr>
        <w:numPr>
          <w:ilvl w:val="0"/>
          <w:numId w:val="2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создание благоприятных условий для воспитанников объединения;</w:t>
      </w:r>
    </w:p>
    <w:p w:rsidR="009703DC" w:rsidRPr="00B8563C" w:rsidRDefault="009703DC" w:rsidP="00B8563C">
      <w:pPr>
        <w:numPr>
          <w:ilvl w:val="0"/>
          <w:numId w:val="2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обеспечение образовательного процесса (наличие учебной и методической литературы, спортинвентаря);</w:t>
      </w:r>
    </w:p>
    <w:p w:rsidR="009703DC" w:rsidRPr="00B8563C" w:rsidRDefault="009703DC" w:rsidP="00B8563C">
      <w:pPr>
        <w:numPr>
          <w:ilvl w:val="0"/>
          <w:numId w:val="2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организация педагогической поддержки со стороны педагогов школы, ЦДТ, жителей села, способных поделиться опытом игры;</w:t>
      </w:r>
    </w:p>
    <w:p w:rsidR="009703DC" w:rsidRPr="00B8563C" w:rsidRDefault="009703DC" w:rsidP="00B8563C">
      <w:pPr>
        <w:numPr>
          <w:ilvl w:val="0"/>
          <w:numId w:val="2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систематическое повышение педагогического мастерства руководителя объединения. </w:t>
      </w:r>
    </w:p>
    <w:p w:rsidR="009703DC" w:rsidRPr="00B8563C" w:rsidRDefault="009703DC" w:rsidP="00A867F5">
      <w:pPr>
        <w:ind w:firstLine="709"/>
        <w:jc w:val="both"/>
        <w:outlineLvl w:val="0"/>
        <w:rPr>
          <w:i/>
          <w:sz w:val="28"/>
          <w:szCs w:val="28"/>
        </w:rPr>
      </w:pPr>
      <w:r w:rsidRPr="00B8563C">
        <w:rPr>
          <w:i/>
          <w:sz w:val="28"/>
          <w:szCs w:val="28"/>
        </w:rPr>
        <w:t>Воспитательная работа в коллективе.</w:t>
      </w:r>
    </w:p>
    <w:p w:rsidR="009703DC" w:rsidRPr="00B8563C" w:rsidRDefault="009703DC" w:rsidP="00B8563C">
      <w:pPr>
        <w:numPr>
          <w:ilvl w:val="0"/>
          <w:numId w:val="11"/>
        </w:numPr>
        <w:jc w:val="both"/>
        <w:rPr>
          <w:sz w:val="28"/>
          <w:szCs w:val="28"/>
        </w:rPr>
      </w:pPr>
      <w:r w:rsidRPr="00B8563C">
        <w:rPr>
          <w:sz w:val="28"/>
          <w:szCs w:val="28"/>
        </w:rPr>
        <w:t>Интеллектуальное воспитание:</w:t>
      </w:r>
    </w:p>
    <w:p w:rsidR="009703DC" w:rsidRPr="00B8563C" w:rsidRDefault="009703DC" w:rsidP="00B8563C">
      <w:pPr>
        <w:ind w:firstLine="426"/>
        <w:jc w:val="both"/>
        <w:rPr>
          <w:sz w:val="28"/>
          <w:szCs w:val="28"/>
        </w:rPr>
      </w:pPr>
      <w:r w:rsidRPr="00B8563C">
        <w:rPr>
          <w:sz w:val="28"/>
          <w:szCs w:val="28"/>
        </w:rPr>
        <w:lastRenderedPageBreak/>
        <w:t>-</w:t>
      </w:r>
      <w:r w:rsidRPr="00B8563C">
        <w:rPr>
          <w:sz w:val="28"/>
          <w:szCs w:val="28"/>
        </w:rPr>
        <w:tab/>
        <w:t>расширение кругозора детей через занятия и самостоятельную работу с литературой и другими источниками информации;</w:t>
      </w:r>
    </w:p>
    <w:p w:rsidR="009703DC" w:rsidRPr="00B8563C" w:rsidRDefault="009703DC" w:rsidP="00B8563C">
      <w:pPr>
        <w:numPr>
          <w:ilvl w:val="0"/>
          <w:numId w:val="11"/>
        </w:numPr>
        <w:jc w:val="both"/>
        <w:rPr>
          <w:sz w:val="28"/>
          <w:szCs w:val="28"/>
        </w:rPr>
      </w:pPr>
      <w:r w:rsidRPr="00B8563C">
        <w:rPr>
          <w:sz w:val="28"/>
          <w:szCs w:val="28"/>
        </w:rPr>
        <w:t>Нравственно-патриотическое воспитание:</w:t>
      </w:r>
    </w:p>
    <w:p w:rsidR="009703DC" w:rsidRPr="00A867F5" w:rsidRDefault="009703DC" w:rsidP="00A867F5">
      <w:pPr>
        <w:numPr>
          <w:ilvl w:val="0"/>
          <w:numId w:val="2"/>
        </w:numPr>
        <w:tabs>
          <w:tab w:val="clear" w:pos="1080"/>
          <w:tab w:val="num" w:pos="709"/>
        </w:tabs>
        <w:ind w:left="0" w:firstLine="426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беседы о правилах поведения не только во время игры, но и в повседневности;</w:t>
      </w:r>
      <w:r w:rsidR="00A867F5">
        <w:rPr>
          <w:sz w:val="28"/>
          <w:szCs w:val="28"/>
        </w:rPr>
        <w:t xml:space="preserve"> </w:t>
      </w:r>
      <w:r w:rsidRPr="00A867F5">
        <w:rPr>
          <w:sz w:val="28"/>
          <w:szCs w:val="28"/>
        </w:rPr>
        <w:t xml:space="preserve">изучение жизни и деятельности российских гроссмейстеров, </w:t>
      </w:r>
    </w:p>
    <w:p w:rsidR="009703DC" w:rsidRPr="00B8563C" w:rsidRDefault="009703DC" w:rsidP="00B8563C">
      <w:pPr>
        <w:numPr>
          <w:ilvl w:val="0"/>
          <w:numId w:val="11"/>
        </w:numPr>
        <w:tabs>
          <w:tab w:val="num" w:pos="709"/>
        </w:tabs>
        <w:ind w:left="0" w:firstLine="426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Трудовое и профессиональное воспитание.</w:t>
      </w:r>
    </w:p>
    <w:p w:rsidR="009703DC" w:rsidRPr="00B8563C" w:rsidRDefault="009703DC" w:rsidP="00B8563C">
      <w:pPr>
        <w:numPr>
          <w:ilvl w:val="0"/>
          <w:numId w:val="2"/>
        </w:numPr>
        <w:tabs>
          <w:tab w:val="clear" w:pos="1080"/>
          <w:tab w:val="num" w:pos="709"/>
        </w:tabs>
        <w:ind w:left="0" w:firstLine="426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помощь в организации соревнований и турниров;</w:t>
      </w:r>
    </w:p>
    <w:p w:rsidR="009703DC" w:rsidRPr="00B8563C" w:rsidRDefault="009703DC" w:rsidP="00B8563C">
      <w:pPr>
        <w:numPr>
          <w:ilvl w:val="0"/>
          <w:numId w:val="2"/>
        </w:numPr>
        <w:tabs>
          <w:tab w:val="clear" w:pos="1080"/>
          <w:tab w:val="num" w:pos="709"/>
        </w:tabs>
        <w:ind w:left="0" w:firstLine="426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обучение игре младших и менее опытных игроков;</w:t>
      </w:r>
    </w:p>
    <w:p w:rsidR="009703DC" w:rsidRPr="00B8563C" w:rsidRDefault="009703DC" w:rsidP="00B8563C">
      <w:pPr>
        <w:numPr>
          <w:ilvl w:val="0"/>
          <w:numId w:val="2"/>
        </w:numPr>
        <w:tabs>
          <w:tab w:val="clear" w:pos="1080"/>
          <w:tab w:val="num" w:pos="709"/>
        </w:tabs>
        <w:ind w:left="0" w:firstLine="426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организация игровых мест.</w:t>
      </w:r>
      <w:r w:rsidRPr="00B8563C">
        <w:rPr>
          <w:sz w:val="28"/>
          <w:szCs w:val="28"/>
        </w:rPr>
        <w:tab/>
      </w:r>
    </w:p>
    <w:p w:rsidR="009703DC" w:rsidRPr="00B8563C" w:rsidRDefault="009703DC" w:rsidP="00B8563C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proofErr w:type="spellStart"/>
      <w:r w:rsidRPr="00B8563C">
        <w:rPr>
          <w:sz w:val="28"/>
          <w:szCs w:val="28"/>
        </w:rPr>
        <w:t>Эколого</w:t>
      </w:r>
      <w:proofErr w:type="spellEnd"/>
      <w:r w:rsidRPr="00B8563C">
        <w:rPr>
          <w:sz w:val="28"/>
          <w:szCs w:val="28"/>
        </w:rPr>
        <w:t xml:space="preserve"> – </w:t>
      </w:r>
      <w:proofErr w:type="spellStart"/>
      <w:r w:rsidRPr="00B8563C">
        <w:rPr>
          <w:sz w:val="28"/>
          <w:szCs w:val="28"/>
        </w:rPr>
        <w:t>валеологическое</w:t>
      </w:r>
      <w:proofErr w:type="spellEnd"/>
      <w:r w:rsidRPr="00B8563C">
        <w:rPr>
          <w:sz w:val="28"/>
          <w:szCs w:val="28"/>
        </w:rPr>
        <w:t xml:space="preserve"> воспитание:</w:t>
      </w:r>
    </w:p>
    <w:p w:rsidR="009703DC" w:rsidRPr="00B8563C" w:rsidRDefault="009703DC" w:rsidP="00B8563C">
      <w:pPr>
        <w:numPr>
          <w:ilvl w:val="0"/>
          <w:numId w:val="2"/>
        </w:numPr>
        <w:tabs>
          <w:tab w:val="clear" w:pos="1080"/>
          <w:tab w:val="num" w:pos="709"/>
        </w:tabs>
        <w:ind w:left="0" w:firstLine="426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беседы о необходимости ведения здорового образа жизни.</w: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168"/>
        <w:gridCol w:w="4813"/>
      </w:tblGrid>
      <w:tr w:rsidR="009703DC" w:rsidRPr="00B8563C" w:rsidTr="00165E7E">
        <w:tc>
          <w:tcPr>
            <w:tcW w:w="2376" w:type="dxa"/>
          </w:tcPr>
          <w:p w:rsidR="009703DC" w:rsidRPr="00B8563C" w:rsidRDefault="009703DC" w:rsidP="00B8563C">
            <w:pPr>
              <w:ind w:firstLine="34"/>
              <w:jc w:val="center"/>
              <w:rPr>
                <w:sz w:val="28"/>
                <w:szCs w:val="28"/>
              </w:rPr>
            </w:pPr>
            <w:r w:rsidRPr="00B8563C">
              <w:rPr>
                <w:sz w:val="28"/>
                <w:szCs w:val="28"/>
              </w:rPr>
              <w:t>Раздел. Тема. Вид занятия.</w:t>
            </w:r>
          </w:p>
        </w:tc>
        <w:tc>
          <w:tcPr>
            <w:tcW w:w="2168" w:type="dxa"/>
          </w:tcPr>
          <w:p w:rsidR="009703DC" w:rsidRPr="00B8563C" w:rsidRDefault="009703DC" w:rsidP="00B8563C">
            <w:pPr>
              <w:jc w:val="center"/>
              <w:rPr>
                <w:sz w:val="28"/>
                <w:szCs w:val="28"/>
              </w:rPr>
            </w:pPr>
            <w:r w:rsidRPr="00B8563C">
              <w:rPr>
                <w:sz w:val="28"/>
                <w:szCs w:val="28"/>
              </w:rPr>
              <w:t>Формы организации.</w:t>
            </w:r>
          </w:p>
        </w:tc>
        <w:tc>
          <w:tcPr>
            <w:tcW w:w="5027" w:type="dxa"/>
          </w:tcPr>
          <w:p w:rsidR="009703DC" w:rsidRPr="00B8563C" w:rsidRDefault="009703DC" w:rsidP="00B8563C">
            <w:pPr>
              <w:ind w:left="-108" w:right="-108" w:firstLine="426"/>
              <w:jc w:val="center"/>
              <w:rPr>
                <w:sz w:val="28"/>
                <w:szCs w:val="28"/>
              </w:rPr>
            </w:pPr>
            <w:r w:rsidRPr="00B8563C">
              <w:rPr>
                <w:sz w:val="28"/>
                <w:szCs w:val="28"/>
              </w:rPr>
              <w:t>Приемы и методы, дидактический материал, ТСО, УМК</w:t>
            </w:r>
          </w:p>
        </w:tc>
      </w:tr>
      <w:tr w:rsidR="009703DC" w:rsidRPr="00B8563C" w:rsidTr="00165E7E">
        <w:trPr>
          <w:trHeight w:val="281"/>
        </w:trPr>
        <w:tc>
          <w:tcPr>
            <w:tcW w:w="2376" w:type="dxa"/>
          </w:tcPr>
          <w:p w:rsidR="009703DC" w:rsidRPr="00B8563C" w:rsidRDefault="009703DC" w:rsidP="00B8563C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B8563C">
              <w:rPr>
                <w:b/>
                <w:iCs/>
                <w:sz w:val="28"/>
                <w:szCs w:val="28"/>
              </w:rPr>
              <w:t>Раздел 1. Введение в мир шахмат</w:t>
            </w:r>
          </w:p>
          <w:p w:rsidR="009703DC" w:rsidRPr="00B8563C" w:rsidRDefault="009703DC" w:rsidP="00B8563C">
            <w:pPr>
              <w:tabs>
                <w:tab w:val="left" w:pos="7200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B8563C">
              <w:rPr>
                <w:sz w:val="28"/>
                <w:szCs w:val="28"/>
              </w:rPr>
              <w:t xml:space="preserve">Лекции. </w:t>
            </w:r>
          </w:p>
          <w:p w:rsidR="009703DC" w:rsidRPr="00B8563C" w:rsidRDefault="009703DC" w:rsidP="00B8563C">
            <w:pPr>
              <w:tabs>
                <w:tab w:val="left" w:pos="7200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B8563C">
              <w:rPr>
                <w:sz w:val="28"/>
                <w:szCs w:val="28"/>
              </w:rPr>
              <w:t>Тренировочные партии с учениками, учителем, компьютером.</w:t>
            </w:r>
          </w:p>
        </w:tc>
        <w:tc>
          <w:tcPr>
            <w:tcW w:w="2168" w:type="dxa"/>
          </w:tcPr>
          <w:p w:rsidR="009703DC" w:rsidRPr="00B8563C" w:rsidRDefault="009703DC" w:rsidP="00B8563C">
            <w:pPr>
              <w:tabs>
                <w:tab w:val="left" w:pos="7200"/>
                <w:tab w:val="left" w:pos="7920"/>
              </w:tabs>
              <w:ind w:firstLine="34"/>
              <w:jc w:val="both"/>
              <w:rPr>
                <w:sz w:val="28"/>
                <w:szCs w:val="28"/>
              </w:rPr>
            </w:pPr>
          </w:p>
          <w:p w:rsidR="009703DC" w:rsidRPr="00B8563C" w:rsidRDefault="009703DC" w:rsidP="00B8563C">
            <w:pPr>
              <w:tabs>
                <w:tab w:val="left" w:pos="7200"/>
                <w:tab w:val="left" w:pos="7920"/>
              </w:tabs>
              <w:ind w:firstLine="34"/>
              <w:jc w:val="both"/>
              <w:rPr>
                <w:sz w:val="28"/>
                <w:szCs w:val="28"/>
              </w:rPr>
            </w:pPr>
          </w:p>
          <w:p w:rsidR="009703DC" w:rsidRPr="00B8563C" w:rsidRDefault="009703DC" w:rsidP="00B8563C">
            <w:pPr>
              <w:tabs>
                <w:tab w:val="left" w:pos="7200"/>
                <w:tab w:val="left" w:pos="7920"/>
              </w:tabs>
              <w:ind w:firstLine="34"/>
              <w:jc w:val="both"/>
              <w:rPr>
                <w:sz w:val="28"/>
                <w:szCs w:val="28"/>
              </w:rPr>
            </w:pPr>
          </w:p>
          <w:p w:rsidR="009703DC" w:rsidRPr="00B8563C" w:rsidRDefault="009703DC" w:rsidP="00B8563C">
            <w:pPr>
              <w:tabs>
                <w:tab w:val="left" w:pos="7200"/>
                <w:tab w:val="left" w:pos="7920"/>
              </w:tabs>
              <w:ind w:firstLine="34"/>
              <w:jc w:val="both"/>
              <w:rPr>
                <w:sz w:val="28"/>
                <w:szCs w:val="28"/>
              </w:rPr>
            </w:pPr>
          </w:p>
          <w:p w:rsidR="009703DC" w:rsidRPr="00B8563C" w:rsidRDefault="009703DC" w:rsidP="00B8563C">
            <w:pPr>
              <w:tabs>
                <w:tab w:val="left" w:pos="7200"/>
                <w:tab w:val="left" w:pos="7920"/>
              </w:tabs>
              <w:ind w:firstLine="34"/>
              <w:jc w:val="both"/>
              <w:rPr>
                <w:sz w:val="28"/>
                <w:szCs w:val="28"/>
              </w:rPr>
            </w:pPr>
            <w:r w:rsidRPr="00B8563C">
              <w:rPr>
                <w:sz w:val="28"/>
                <w:szCs w:val="28"/>
              </w:rPr>
              <w:t>Коллективная, индивидуальная работа на каждом занятии.</w:t>
            </w:r>
          </w:p>
        </w:tc>
        <w:tc>
          <w:tcPr>
            <w:tcW w:w="5027" w:type="dxa"/>
          </w:tcPr>
          <w:p w:rsidR="009703DC" w:rsidRPr="00B8563C" w:rsidRDefault="009703DC" w:rsidP="00B8563C">
            <w:pPr>
              <w:tabs>
                <w:tab w:val="left" w:pos="7200"/>
                <w:tab w:val="left" w:pos="7920"/>
              </w:tabs>
              <w:ind w:firstLine="426"/>
              <w:jc w:val="both"/>
              <w:rPr>
                <w:sz w:val="28"/>
                <w:szCs w:val="28"/>
              </w:rPr>
            </w:pPr>
            <w:r w:rsidRPr="00B8563C">
              <w:rPr>
                <w:sz w:val="28"/>
                <w:szCs w:val="28"/>
              </w:rPr>
              <w:t xml:space="preserve">Объяснительно-иллюстративный, диалогический; проблемно-поисковый; решение задач, турнирная практика на уровне школы и северной образовательной зоны; работа </w:t>
            </w:r>
            <w:proofErr w:type="gramStart"/>
            <w:r w:rsidRPr="00B8563C">
              <w:rPr>
                <w:sz w:val="28"/>
                <w:szCs w:val="28"/>
              </w:rPr>
              <w:t>с  методическими</w:t>
            </w:r>
            <w:proofErr w:type="gramEnd"/>
            <w:r w:rsidRPr="00B8563C">
              <w:rPr>
                <w:sz w:val="28"/>
                <w:szCs w:val="28"/>
              </w:rPr>
              <w:t xml:space="preserve"> пособиями, использование ИКТ и литературы для поиска и обработки информации, решение задач и упражнений, </w:t>
            </w:r>
            <w:proofErr w:type="spellStart"/>
            <w:r w:rsidRPr="00B8563C">
              <w:rPr>
                <w:sz w:val="28"/>
                <w:szCs w:val="28"/>
              </w:rPr>
              <w:t>взаиморазвивающее</w:t>
            </w:r>
            <w:proofErr w:type="spellEnd"/>
            <w:r w:rsidRPr="00B8563C">
              <w:rPr>
                <w:sz w:val="28"/>
                <w:szCs w:val="28"/>
              </w:rPr>
              <w:t xml:space="preserve"> обучение.</w:t>
            </w:r>
          </w:p>
        </w:tc>
      </w:tr>
      <w:tr w:rsidR="009703DC" w:rsidRPr="00B8563C" w:rsidTr="00165E7E">
        <w:tc>
          <w:tcPr>
            <w:tcW w:w="2376" w:type="dxa"/>
          </w:tcPr>
          <w:p w:rsidR="009703DC" w:rsidRPr="00B8563C" w:rsidRDefault="009703DC" w:rsidP="00B8563C">
            <w:pPr>
              <w:ind w:firstLine="426"/>
              <w:jc w:val="both"/>
              <w:rPr>
                <w:b/>
                <w:iCs/>
                <w:sz w:val="28"/>
                <w:szCs w:val="28"/>
              </w:rPr>
            </w:pPr>
            <w:r w:rsidRPr="00B8563C">
              <w:rPr>
                <w:b/>
                <w:iCs/>
                <w:sz w:val="28"/>
                <w:szCs w:val="28"/>
              </w:rPr>
              <w:t>Шахматный турнир.</w:t>
            </w:r>
          </w:p>
          <w:p w:rsidR="009703DC" w:rsidRPr="00B8563C" w:rsidRDefault="009703DC" w:rsidP="00B8563C">
            <w:pPr>
              <w:ind w:firstLine="426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68" w:type="dxa"/>
          </w:tcPr>
          <w:p w:rsidR="009703DC" w:rsidRPr="00B8563C" w:rsidRDefault="009703DC" w:rsidP="00B8563C">
            <w:pPr>
              <w:tabs>
                <w:tab w:val="left" w:pos="7200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B8563C">
              <w:rPr>
                <w:sz w:val="28"/>
                <w:szCs w:val="28"/>
              </w:rPr>
              <w:t>Работа в парах.</w:t>
            </w:r>
          </w:p>
        </w:tc>
        <w:tc>
          <w:tcPr>
            <w:tcW w:w="5027" w:type="dxa"/>
          </w:tcPr>
          <w:p w:rsidR="009703DC" w:rsidRPr="00B8563C" w:rsidRDefault="009703DC" w:rsidP="00B8563C">
            <w:pPr>
              <w:tabs>
                <w:tab w:val="left" w:pos="7200"/>
                <w:tab w:val="left" w:pos="7920"/>
              </w:tabs>
              <w:ind w:firstLine="426"/>
              <w:jc w:val="both"/>
              <w:rPr>
                <w:sz w:val="28"/>
                <w:szCs w:val="28"/>
              </w:rPr>
            </w:pPr>
            <w:r w:rsidRPr="00B8563C">
              <w:rPr>
                <w:sz w:val="28"/>
                <w:szCs w:val="28"/>
              </w:rPr>
              <w:t>Участие воспитанников в организации шахматного турнира. Турнирная практика.</w:t>
            </w:r>
          </w:p>
        </w:tc>
      </w:tr>
    </w:tbl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4125E8" w:rsidRDefault="004125E8" w:rsidP="00B8563C">
      <w:pPr>
        <w:spacing w:before="100" w:beforeAutospacing="1"/>
        <w:jc w:val="center"/>
        <w:rPr>
          <w:b/>
          <w:bCs/>
          <w:iCs/>
          <w:sz w:val="28"/>
          <w:szCs w:val="28"/>
        </w:rPr>
      </w:pPr>
    </w:p>
    <w:p w:rsidR="00AC529E" w:rsidRPr="00A867F5" w:rsidRDefault="00AC529E" w:rsidP="00B8563C">
      <w:pPr>
        <w:spacing w:before="100" w:beforeAutospacing="1"/>
        <w:jc w:val="center"/>
        <w:rPr>
          <w:b/>
          <w:bCs/>
          <w:sz w:val="28"/>
          <w:szCs w:val="28"/>
        </w:rPr>
      </w:pPr>
      <w:r w:rsidRPr="00A867F5">
        <w:rPr>
          <w:b/>
          <w:bCs/>
          <w:iCs/>
          <w:sz w:val="28"/>
          <w:szCs w:val="28"/>
        </w:rPr>
        <w:t>Календарно -</w:t>
      </w:r>
      <w:r w:rsidR="004125E8" w:rsidRPr="00A867F5">
        <w:rPr>
          <w:b/>
          <w:bCs/>
          <w:iCs/>
          <w:sz w:val="28"/>
          <w:szCs w:val="28"/>
        </w:rPr>
        <w:t xml:space="preserve"> </w:t>
      </w:r>
      <w:r w:rsidRPr="00A867F5">
        <w:rPr>
          <w:b/>
          <w:bCs/>
          <w:iCs/>
          <w:sz w:val="28"/>
          <w:szCs w:val="28"/>
        </w:rPr>
        <w:t xml:space="preserve">тематическое планирование учебного материала </w:t>
      </w:r>
      <w:r w:rsidR="00A867F5">
        <w:rPr>
          <w:b/>
          <w:bCs/>
          <w:iCs/>
          <w:sz w:val="28"/>
          <w:szCs w:val="28"/>
        </w:rPr>
        <w:t xml:space="preserve">программы </w:t>
      </w:r>
      <w:r w:rsidRPr="00A867F5">
        <w:rPr>
          <w:b/>
          <w:bCs/>
          <w:iCs/>
          <w:sz w:val="28"/>
          <w:szCs w:val="28"/>
        </w:rPr>
        <w:t>«</w:t>
      </w:r>
      <w:r w:rsidRPr="00A867F5">
        <w:rPr>
          <w:b/>
          <w:bCs/>
          <w:sz w:val="28"/>
          <w:szCs w:val="28"/>
        </w:rPr>
        <w:t>ШАХМАТЫ»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992"/>
        <w:gridCol w:w="851"/>
        <w:gridCol w:w="1134"/>
      </w:tblGrid>
      <w:tr w:rsidR="00AC529E" w:rsidRPr="004125E8" w:rsidTr="004125E8">
        <w:tc>
          <w:tcPr>
            <w:tcW w:w="86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3E6B2C">
            <w:pPr>
              <w:jc w:val="center"/>
              <w:rPr>
                <w:b/>
                <w:i/>
              </w:rPr>
            </w:pPr>
            <w:proofErr w:type="gramStart"/>
            <w:r w:rsidRPr="004125E8">
              <w:rPr>
                <w:b/>
                <w:i/>
              </w:rPr>
              <w:t>Первый  год</w:t>
            </w:r>
            <w:proofErr w:type="gramEnd"/>
            <w:r w:rsidRPr="004125E8">
              <w:rPr>
                <w:b/>
                <w:i/>
              </w:rPr>
              <w:t xml:space="preserve"> обучения (</w:t>
            </w:r>
            <w:r w:rsidR="004125E8" w:rsidRPr="004125E8">
              <w:rPr>
                <w:b/>
                <w:i/>
              </w:rPr>
              <w:t>72</w:t>
            </w:r>
            <w:r w:rsidRPr="004125E8">
              <w:rPr>
                <w:b/>
                <w:i/>
              </w:rPr>
              <w:t xml:space="preserve"> ч.)</w:t>
            </w:r>
            <w:r w:rsidR="004A3628" w:rsidRPr="004125E8">
              <w:rPr>
                <w:b/>
                <w:i/>
              </w:rPr>
              <w:t xml:space="preserve">, </w:t>
            </w:r>
            <w:r w:rsidR="003E6B2C">
              <w:rPr>
                <w:b/>
                <w:i/>
              </w:rPr>
              <w:t>3</w:t>
            </w:r>
            <w:r w:rsidR="004A3628" w:rsidRPr="004125E8">
              <w:rPr>
                <w:b/>
                <w:i/>
              </w:rPr>
              <w:t xml:space="preserve"> часа в неделю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jc w:val="center"/>
              <w:rPr>
                <w:b/>
                <w:i/>
              </w:rPr>
            </w:pPr>
          </w:p>
        </w:tc>
      </w:tr>
      <w:tr w:rsidR="00AC529E" w:rsidRPr="004125E8" w:rsidTr="004125E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jc w:val="center"/>
            </w:pPr>
            <w:r w:rsidRPr="004125E8">
              <w:t>Тема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jc w:val="center"/>
              <w:outlineLvl w:val="0"/>
              <w:rPr>
                <w:bCs/>
                <w:kern w:val="36"/>
              </w:rPr>
            </w:pPr>
            <w:r w:rsidRPr="004125E8">
              <w:rPr>
                <w:bCs/>
                <w:kern w:val="36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jc w:val="center"/>
              <w:outlineLvl w:val="0"/>
              <w:rPr>
                <w:bCs/>
                <w:kern w:val="36"/>
              </w:rPr>
            </w:pPr>
            <w:r w:rsidRPr="004125E8">
              <w:rPr>
                <w:bCs/>
                <w:kern w:val="36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jc w:val="center"/>
              <w:outlineLvl w:val="0"/>
              <w:rPr>
                <w:bCs/>
                <w:kern w:val="36"/>
              </w:rPr>
            </w:pPr>
            <w:r w:rsidRPr="004125E8">
              <w:rPr>
                <w:bCs/>
                <w:kern w:val="36"/>
              </w:rPr>
              <w:t>Дата</w:t>
            </w:r>
          </w:p>
        </w:tc>
      </w:tr>
      <w:tr w:rsidR="00AC529E" w:rsidRPr="004125E8" w:rsidTr="004125E8"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jc w:val="center"/>
              <w:rPr>
                <w:b/>
              </w:rPr>
            </w:pPr>
            <w:r w:rsidRPr="004125E8">
              <w:rPr>
                <w:b/>
              </w:rPr>
              <w:t xml:space="preserve">Раздел 1. Введение в мир </w:t>
            </w:r>
            <w:proofErr w:type="spellStart"/>
            <w:r w:rsidRPr="004125E8">
              <w:rPr>
                <w:b/>
              </w:rPr>
              <w:t>щахмат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jc w:val="center"/>
              <w:rPr>
                <w:b/>
              </w:rPr>
            </w:pPr>
          </w:p>
        </w:tc>
      </w:tr>
      <w:tr w:rsidR="004125E8" w:rsidRPr="004125E8" w:rsidTr="004125E8">
        <w:trPr>
          <w:trHeight w:val="330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</w:pPr>
            <w:r w:rsidRPr="004125E8">
              <w:t xml:space="preserve">1.      История шахмат. Легенды. Виды древних шахмат. 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  <w:r w:rsidRPr="004125E8"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3E6B2C" w:rsidP="00B8563C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329"/>
        </w:trPr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AC529E" w:rsidRPr="004125E8" w:rsidTr="004125E8">
        <w:trPr>
          <w:trHeight w:val="204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tabs>
                <w:tab w:val="num" w:pos="0"/>
              </w:tabs>
            </w:pPr>
            <w:r w:rsidRPr="004125E8">
              <w:t>2.      Шахматная доска.  Шахматные фигуры</w:t>
            </w:r>
          </w:p>
          <w:p w:rsidR="00AC529E" w:rsidRPr="004125E8" w:rsidRDefault="00AC529E" w:rsidP="00B8563C">
            <w:pPr>
              <w:tabs>
                <w:tab w:val="num" w:pos="0"/>
              </w:tabs>
            </w:pPr>
            <w:r w:rsidRPr="004125E8">
              <w:t>3.      Начальная позиция. Правила игры в шахматы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jc w:val="center"/>
            </w:pPr>
            <w:r w:rsidRPr="004125E8">
              <w:t>1</w:t>
            </w:r>
          </w:p>
          <w:p w:rsidR="00AC529E" w:rsidRPr="004125E8" w:rsidRDefault="00AC529E" w:rsidP="00B8563C">
            <w:pPr>
              <w:jc w:val="center"/>
            </w:pPr>
            <w:r w:rsidRPr="004125E8"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29E" w:rsidRPr="004125E8" w:rsidRDefault="003E6B2C" w:rsidP="00B8563C">
            <w:pPr>
              <w:jc w:val="center"/>
            </w:pPr>
            <w:r>
              <w:t>2</w:t>
            </w:r>
          </w:p>
          <w:p w:rsidR="00AC529E" w:rsidRPr="004125E8" w:rsidRDefault="003E6B2C" w:rsidP="00B8563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jc w:val="center"/>
            </w:pPr>
          </w:p>
        </w:tc>
      </w:tr>
      <w:tr w:rsidR="00AC529E" w:rsidRPr="004125E8" w:rsidTr="004125E8">
        <w:trPr>
          <w:trHeight w:val="263"/>
        </w:trPr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tabs>
                <w:tab w:val="num" w:pos="0"/>
              </w:tabs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jc w:val="center"/>
            </w:pPr>
          </w:p>
        </w:tc>
      </w:tr>
      <w:tr w:rsidR="004125E8" w:rsidRPr="004125E8" w:rsidTr="004125E8">
        <w:trPr>
          <w:trHeight w:val="330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</w:pPr>
            <w:r w:rsidRPr="004125E8">
              <w:t>4.      Ходы фигур. Правила поведения во время игры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  <w:r w:rsidRPr="004125E8"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3E6B2C" w:rsidP="00B8563C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329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330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r w:rsidRPr="004125E8">
              <w:t>5.      Ценность фигур.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  <w:r w:rsidRPr="004125E8"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3E6B2C" w:rsidP="00B8563C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4125E8"/>
        </w:tc>
      </w:tr>
      <w:tr w:rsidR="004125E8" w:rsidRPr="004125E8" w:rsidTr="004125E8">
        <w:trPr>
          <w:trHeight w:val="329"/>
        </w:trPr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239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</w:pPr>
            <w:r w:rsidRPr="004125E8">
              <w:t>6.      Роль короля. Шах и мат.</w:t>
            </w:r>
          </w:p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</w:pPr>
            <w:r w:rsidRPr="004125E8">
              <w:t xml:space="preserve">7.      Рокировка.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  <w:r w:rsidRPr="004125E8">
              <w:t>1</w:t>
            </w:r>
          </w:p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  <w:r w:rsidRPr="004125E8"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3E6B2C" w:rsidP="00B8563C">
            <w:pPr>
              <w:spacing w:before="100" w:beforeAutospacing="1" w:after="100" w:afterAutospacing="1"/>
              <w:jc w:val="center"/>
            </w:pPr>
            <w:r>
              <w:t>5</w:t>
            </w:r>
          </w:p>
          <w:p w:rsidR="004125E8" w:rsidRPr="004125E8" w:rsidRDefault="003E6B2C" w:rsidP="00B8563C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237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237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237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161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4125E8">
              <w:t>8.      Пат. Ничья. Вечный шах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  <w:r w:rsidRPr="004125E8"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3E6B2C" w:rsidP="00B8563C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161"/>
        </w:trPr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328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4125E8">
              <w:t>9.      Нападение и защита. Виды и способы защиты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  <w:r w:rsidRPr="004125E8"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3E6B2C" w:rsidP="00B8563C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4125E8"/>
        </w:tc>
      </w:tr>
      <w:tr w:rsidR="004125E8" w:rsidRPr="004125E8" w:rsidTr="004125E8">
        <w:trPr>
          <w:trHeight w:val="326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326"/>
        </w:trPr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169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4125E8">
              <w:t>10.     Шахматная нотация. Учебные партии.</w:t>
            </w:r>
          </w:p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4125E8">
              <w:t>11.     Король и фигуры против одинокого короля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  <w:r w:rsidRPr="004125E8">
              <w:t>1</w:t>
            </w:r>
          </w:p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  <w:r w:rsidRPr="004125E8"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3E6B2C" w:rsidP="00B8563C">
            <w:pPr>
              <w:spacing w:before="100" w:beforeAutospacing="1" w:after="100" w:afterAutospacing="1"/>
              <w:jc w:val="center"/>
            </w:pPr>
            <w:r>
              <w:t>8</w:t>
            </w:r>
          </w:p>
          <w:p w:rsidR="004125E8" w:rsidRPr="004125E8" w:rsidRDefault="003E6B2C" w:rsidP="00B8563C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4125E8"/>
        </w:tc>
      </w:tr>
      <w:tr w:rsidR="004125E8" w:rsidRPr="004125E8" w:rsidTr="004125E8">
        <w:trPr>
          <w:trHeight w:val="168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4125E8"/>
        </w:tc>
      </w:tr>
      <w:tr w:rsidR="004125E8" w:rsidRPr="004125E8" w:rsidTr="004125E8">
        <w:trPr>
          <w:trHeight w:val="329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329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329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330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4125E8">
              <w:t>12.     Ведение словаря шахматных терминов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  <w:r w:rsidRPr="004125E8"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3E6B2C">
            <w:pPr>
              <w:spacing w:before="100" w:beforeAutospacing="1" w:after="100" w:afterAutospacing="1"/>
              <w:jc w:val="center"/>
            </w:pPr>
            <w:r w:rsidRPr="004125E8">
              <w:t xml:space="preserve">  </w:t>
            </w:r>
            <w:r w:rsidR="003E6B2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4125E8"/>
        </w:tc>
      </w:tr>
      <w:tr w:rsidR="004125E8" w:rsidRPr="004125E8" w:rsidTr="004125E8">
        <w:trPr>
          <w:trHeight w:val="329"/>
        </w:trPr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239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4125E8">
              <w:t>13.      Игра с заданной позиции</w:t>
            </w:r>
          </w:p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4125E8">
              <w:t>14.      Игра с произвольной позиции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  <w:r w:rsidRPr="004125E8">
              <w:t>  1</w:t>
            </w:r>
          </w:p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  <w:r w:rsidRPr="004125E8">
              <w:t xml:space="preserve">1 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3E6B2C" w:rsidP="00B8563C">
            <w:pPr>
              <w:spacing w:before="100" w:beforeAutospacing="1" w:after="100" w:afterAutospacing="1"/>
              <w:jc w:val="center"/>
            </w:pPr>
            <w:r>
              <w:t>8</w:t>
            </w:r>
          </w:p>
          <w:p w:rsidR="004125E8" w:rsidRPr="004125E8" w:rsidRDefault="003E6B2C" w:rsidP="00B8563C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237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237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161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161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3E6B2C" w:rsidRPr="004125E8" w:rsidTr="004125E8">
        <w:trPr>
          <w:trHeight w:val="161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B2C" w:rsidRPr="004125E8" w:rsidRDefault="003E6B2C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  <w:r w:rsidRPr="004125E8">
              <w:t>15.      Компьютер играет с человеком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B2C" w:rsidRPr="004125E8" w:rsidRDefault="003E6B2C" w:rsidP="00B8563C">
            <w:pPr>
              <w:spacing w:before="100" w:beforeAutospacing="1" w:after="100" w:afterAutospacing="1"/>
              <w:jc w:val="center"/>
            </w:pPr>
            <w:r w:rsidRPr="004125E8">
              <w:t xml:space="preserve"> 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B2C" w:rsidRPr="004125E8" w:rsidRDefault="003E6B2C" w:rsidP="00B8563C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2C" w:rsidRPr="004125E8" w:rsidRDefault="003E6B2C" w:rsidP="00B8563C">
            <w:pPr>
              <w:jc w:val="center"/>
            </w:pPr>
          </w:p>
        </w:tc>
      </w:tr>
      <w:tr w:rsidR="003E6B2C" w:rsidRPr="004125E8" w:rsidTr="00B74487">
        <w:trPr>
          <w:trHeight w:val="161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B2C" w:rsidRPr="004125E8" w:rsidRDefault="003E6B2C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B2C" w:rsidRPr="004125E8" w:rsidRDefault="003E6B2C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B2C" w:rsidRPr="004125E8" w:rsidRDefault="003E6B2C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2C" w:rsidRPr="004125E8" w:rsidRDefault="003E6B2C" w:rsidP="00B8563C">
            <w:pPr>
              <w:jc w:val="center"/>
            </w:pPr>
          </w:p>
        </w:tc>
      </w:tr>
      <w:tr w:rsidR="003E6B2C" w:rsidRPr="004125E8" w:rsidTr="004125E8">
        <w:trPr>
          <w:trHeight w:val="161"/>
        </w:trPr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2C" w:rsidRPr="004125E8" w:rsidRDefault="003E6B2C" w:rsidP="00B8563C">
            <w:pPr>
              <w:tabs>
                <w:tab w:val="num" w:pos="0"/>
              </w:tabs>
              <w:spacing w:before="100" w:beforeAutospacing="1" w:after="100" w:afterAutospacing="1"/>
              <w:ind w:left="-57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2C" w:rsidRPr="004125E8" w:rsidRDefault="003E6B2C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2C" w:rsidRPr="004125E8" w:rsidRDefault="003E6B2C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2C" w:rsidRPr="004125E8" w:rsidRDefault="003E6B2C" w:rsidP="00B8563C">
            <w:pPr>
              <w:jc w:val="center"/>
            </w:pPr>
          </w:p>
        </w:tc>
      </w:tr>
      <w:tr w:rsidR="004125E8" w:rsidRPr="004125E8" w:rsidTr="004125E8">
        <w:trPr>
          <w:trHeight w:val="282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</w:pPr>
            <w:r w:rsidRPr="004125E8">
              <w:t xml:space="preserve">16.      Шахматный турнир </w:t>
            </w:r>
          </w:p>
          <w:p w:rsidR="004125E8" w:rsidRPr="004125E8" w:rsidRDefault="004125E8" w:rsidP="00B8563C">
            <w:pPr>
              <w:tabs>
                <w:tab w:val="num" w:pos="0"/>
              </w:tabs>
            </w:pPr>
            <w:r w:rsidRPr="004125E8">
              <w:t xml:space="preserve">           </w:t>
            </w:r>
          </w:p>
          <w:p w:rsidR="004125E8" w:rsidRPr="004125E8" w:rsidRDefault="004125E8" w:rsidP="00B8563C">
            <w:pPr>
              <w:tabs>
                <w:tab w:val="num" w:pos="0"/>
              </w:tabs>
            </w:pPr>
          </w:p>
          <w:p w:rsidR="004125E8" w:rsidRPr="004125E8" w:rsidRDefault="004125E8" w:rsidP="00B8563C">
            <w:pPr>
              <w:tabs>
                <w:tab w:val="num" w:pos="0"/>
              </w:tabs>
            </w:pPr>
          </w:p>
          <w:p w:rsidR="004125E8" w:rsidRPr="004125E8" w:rsidRDefault="004125E8" w:rsidP="00B8563C">
            <w:pPr>
              <w:tabs>
                <w:tab w:val="num" w:pos="0"/>
              </w:tabs>
            </w:pPr>
            <w:r w:rsidRPr="004125E8">
              <w:t xml:space="preserve">            Зачёт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  <w:r w:rsidRPr="004125E8">
              <w:t xml:space="preserve">  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3E6B2C">
            <w:pPr>
              <w:spacing w:before="100" w:beforeAutospacing="1" w:after="100" w:afterAutospacing="1"/>
              <w:jc w:val="center"/>
            </w:pPr>
            <w:r w:rsidRPr="004125E8">
              <w:t>1</w:t>
            </w:r>
            <w:r w:rsidR="003E6B2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278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278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278"/>
        </w:trPr>
        <w:tc>
          <w:tcPr>
            <w:tcW w:w="6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4125E8" w:rsidRPr="004125E8" w:rsidTr="004125E8">
        <w:trPr>
          <w:trHeight w:val="278"/>
        </w:trPr>
        <w:tc>
          <w:tcPr>
            <w:tcW w:w="6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tabs>
                <w:tab w:val="num" w:pos="0"/>
              </w:tabs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8" w:rsidRPr="004125E8" w:rsidRDefault="004125E8" w:rsidP="00B8563C">
            <w:pPr>
              <w:jc w:val="center"/>
            </w:pPr>
          </w:p>
        </w:tc>
      </w:tr>
      <w:tr w:rsidR="00AC529E" w:rsidRPr="004125E8" w:rsidTr="004125E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B8563C">
            <w:pPr>
              <w:tabs>
                <w:tab w:val="num" w:pos="0"/>
              </w:tabs>
              <w:spacing w:before="100" w:beforeAutospacing="1" w:after="100" w:afterAutospacing="1"/>
              <w:jc w:val="right"/>
            </w:pPr>
            <w:r w:rsidRPr="004125E8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AC529E" w:rsidP="004125E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25E8">
              <w:rPr>
                <w:b/>
              </w:rPr>
              <w:t>1</w:t>
            </w:r>
            <w:r w:rsidR="004125E8" w:rsidRPr="004125E8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3E6B2C" w:rsidP="004125E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E" w:rsidRPr="004125E8" w:rsidRDefault="003E6B2C" w:rsidP="00B8563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4A3628" w:rsidRPr="004125E8" w:rsidRDefault="004A3628" w:rsidP="00B8563C">
      <w:pPr>
        <w:ind w:firstLine="426"/>
        <w:jc w:val="center"/>
        <w:rPr>
          <w:b/>
          <w:iCs/>
        </w:rPr>
      </w:pPr>
    </w:p>
    <w:p w:rsidR="004A3628" w:rsidRPr="00B8563C" w:rsidRDefault="004A3628" w:rsidP="00B8563C">
      <w:pPr>
        <w:ind w:left="1080" w:firstLine="426"/>
        <w:jc w:val="center"/>
        <w:rPr>
          <w:b/>
          <w:iCs/>
          <w:sz w:val="28"/>
          <w:szCs w:val="28"/>
        </w:rPr>
      </w:pPr>
    </w:p>
    <w:p w:rsidR="004A3628" w:rsidRPr="00B8563C" w:rsidRDefault="004A3628" w:rsidP="00B8563C">
      <w:pPr>
        <w:ind w:firstLine="426"/>
        <w:jc w:val="center"/>
        <w:outlineLvl w:val="0"/>
        <w:rPr>
          <w:b/>
          <w:bCs/>
          <w:iCs/>
          <w:sz w:val="28"/>
          <w:szCs w:val="28"/>
        </w:rPr>
      </w:pPr>
    </w:p>
    <w:p w:rsidR="00A6141D" w:rsidRPr="00B8563C" w:rsidRDefault="00A6141D" w:rsidP="004125E8">
      <w:pPr>
        <w:ind w:left="-567"/>
        <w:jc w:val="center"/>
        <w:outlineLvl w:val="0"/>
        <w:rPr>
          <w:b/>
          <w:bCs/>
          <w:sz w:val="28"/>
          <w:szCs w:val="28"/>
        </w:rPr>
      </w:pPr>
      <w:r w:rsidRPr="00B8563C">
        <w:rPr>
          <w:b/>
          <w:bCs/>
          <w:sz w:val="28"/>
          <w:szCs w:val="28"/>
        </w:rPr>
        <w:t>Литература для учителя: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Бронштейн </w:t>
      </w:r>
      <w:proofErr w:type="spellStart"/>
      <w:proofErr w:type="gramStart"/>
      <w:r w:rsidRPr="00B8563C">
        <w:rPr>
          <w:sz w:val="28"/>
          <w:szCs w:val="28"/>
        </w:rPr>
        <w:t>Д.И.«</w:t>
      </w:r>
      <w:proofErr w:type="gramEnd"/>
      <w:r w:rsidRPr="00B8563C">
        <w:rPr>
          <w:sz w:val="28"/>
          <w:szCs w:val="28"/>
        </w:rPr>
        <w:t>Самоучитель</w:t>
      </w:r>
      <w:proofErr w:type="spellEnd"/>
      <w:r w:rsidRPr="00B8563C">
        <w:rPr>
          <w:sz w:val="28"/>
          <w:szCs w:val="28"/>
        </w:rPr>
        <w:t xml:space="preserve"> шахматной игры», -М. «Физкультура и спорт», </w:t>
      </w:r>
      <w:smartTag w:uri="urn:schemas-microsoft-com:office:smarttags" w:element="metricconverter">
        <w:smartTagPr>
          <w:attr w:name="ProductID" w:val="1981 г"/>
        </w:smartTagPr>
        <w:r w:rsidRPr="00B8563C">
          <w:rPr>
            <w:sz w:val="28"/>
            <w:szCs w:val="28"/>
          </w:rPr>
          <w:t>1981 г</w:t>
        </w:r>
      </w:smartTag>
      <w:r w:rsidRPr="00B8563C">
        <w:rPr>
          <w:sz w:val="28"/>
          <w:szCs w:val="28"/>
        </w:rPr>
        <w:t>.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Васильев В.Л. Актёры шахматной сцены.-М.: Физкультура и спорт, 1986.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Весела И. Шахматный букварь -М., Просвещение, </w:t>
      </w:r>
      <w:smartTag w:uri="urn:schemas-microsoft-com:office:smarttags" w:element="metricconverter">
        <w:smartTagPr>
          <w:attr w:name="ProductID" w:val="1983 г"/>
        </w:smartTagPr>
        <w:r w:rsidRPr="00B8563C">
          <w:rPr>
            <w:sz w:val="28"/>
            <w:szCs w:val="28"/>
          </w:rPr>
          <w:t>1983 г</w:t>
        </w:r>
      </w:smartTag>
      <w:r w:rsidRPr="00B8563C">
        <w:rPr>
          <w:sz w:val="28"/>
          <w:szCs w:val="28"/>
        </w:rPr>
        <w:t>.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Гик Е. Я. Беседы о шахматах.: Книга для уч-ся.-М.: Просвещение,1985.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proofErr w:type="spellStart"/>
      <w:r w:rsidRPr="00B8563C">
        <w:rPr>
          <w:sz w:val="28"/>
          <w:szCs w:val="28"/>
        </w:rPr>
        <w:t>Глигорич</w:t>
      </w:r>
      <w:proofErr w:type="spellEnd"/>
      <w:r w:rsidRPr="00B8563C">
        <w:rPr>
          <w:sz w:val="28"/>
          <w:szCs w:val="28"/>
        </w:rPr>
        <w:t xml:space="preserve"> С. Играю против фигур: Пер. с </w:t>
      </w:r>
      <w:proofErr w:type="spellStart"/>
      <w:r w:rsidRPr="00B8563C">
        <w:rPr>
          <w:sz w:val="28"/>
          <w:szCs w:val="28"/>
        </w:rPr>
        <w:t>сербскохорват</w:t>
      </w:r>
      <w:proofErr w:type="spellEnd"/>
      <w:r w:rsidRPr="00B8563C">
        <w:rPr>
          <w:sz w:val="28"/>
          <w:szCs w:val="28"/>
        </w:rPr>
        <w:t>. – М.: Физкультура и спорт, 1983.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Гришин В.Г. Малыши играют в шахматы: </w:t>
      </w:r>
      <w:proofErr w:type="spellStart"/>
      <w:r w:rsidRPr="00B8563C">
        <w:rPr>
          <w:sz w:val="28"/>
          <w:szCs w:val="28"/>
        </w:rPr>
        <w:t>Кн.для</w:t>
      </w:r>
      <w:proofErr w:type="spellEnd"/>
      <w:r w:rsidRPr="00B8563C">
        <w:rPr>
          <w:sz w:val="28"/>
          <w:szCs w:val="28"/>
        </w:rPr>
        <w:t xml:space="preserve"> воспитателя:-М.: Просвещение, 1991.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Дамский Я.В. Взаимодействие тяжёлых фигур.-М.: Физкультура и спорт, 1988.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Журавлёв Н.И. Шаг за шагом/ Предисл. М. </w:t>
      </w:r>
      <w:proofErr w:type="spellStart"/>
      <w:r w:rsidRPr="00B8563C">
        <w:rPr>
          <w:sz w:val="28"/>
          <w:szCs w:val="28"/>
        </w:rPr>
        <w:t>Таля</w:t>
      </w:r>
      <w:proofErr w:type="spellEnd"/>
      <w:r w:rsidRPr="00B8563C">
        <w:rPr>
          <w:sz w:val="28"/>
          <w:szCs w:val="28"/>
        </w:rPr>
        <w:t>.-М.: Физкультура и спорт, 1986.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Карпов А.Е., Гик Е.Я. Неисчерпаемые шахматы. -Изд-во </w:t>
      </w:r>
      <w:proofErr w:type="spellStart"/>
      <w:r w:rsidRPr="00B8563C">
        <w:rPr>
          <w:sz w:val="28"/>
          <w:szCs w:val="28"/>
        </w:rPr>
        <w:t>Моск</w:t>
      </w:r>
      <w:proofErr w:type="spellEnd"/>
      <w:r w:rsidRPr="00B8563C">
        <w:rPr>
          <w:sz w:val="28"/>
          <w:szCs w:val="28"/>
        </w:rPr>
        <w:t>. Унив-та,1991.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proofErr w:type="spellStart"/>
      <w:r w:rsidRPr="00B8563C">
        <w:rPr>
          <w:sz w:val="28"/>
          <w:szCs w:val="28"/>
        </w:rPr>
        <w:t>Костьев</w:t>
      </w:r>
      <w:proofErr w:type="spellEnd"/>
      <w:r w:rsidRPr="00B8563C">
        <w:rPr>
          <w:sz w:val="28"/>
          <w:szCs w:val="28"/>
        </w:rPr>
        <w:t xml:space="preserve"> А.Н. Учителю о шахматах. Пособие для учителя -М.: Просвещение, 1986.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Никитин А.П., Фрадкин А.М. Книга начинающего шахматиста, Красноярск, 1983.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proofErr w:type="spellStart"/>
      <w:r w:rsidRPr="00B8563C">
        <w:rPr>
          <w:sz w:val="28"/>
          <w:szCs w:val="28"/>
        </w:rPr>
        <w:t>Потарский</w:t>
      </w:r>
      <w:proofErr w:type="spellEnd"/>
      <w:r w:rsidRPr="00B8563C">
        <w:rPr>
          <w:sz w:val="28"/>
          <w:szCs w:val="28"/>
        </w:rPr>
        <w:t xml:space="preserve"> В. Шахматный учебник, Ростов-на-Дону, «Феникс», </w:t>
      </w:r>
      <w:smartTag w:uri="urn:schemas-microsoft-com:office:smarttags" w:element="metricconverter">
        <w:smartTagPr>
          <w:attr w:name="ProductID" w:val="1999 г"/>
        </w:smartTagPr>
        <w:r w:rsidRPr="00B8563C">
          <w:rPr>
            <w:sz w:val="28"/>
            <w:szCs w:val="28"/>
          </w:rPr>
          <w:t>1999 г</w:t>
        </w:r>
      </w:smartTag>
      <w:r w:rsidRPr="00B8563C">
        <w:rPr>
          <w:sz w:val="28"/>
          <w:szCs w:val="28"/>
        </w:rPr>
        <w:t>.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proofErr w:type="spellStart"/>
      <w:r w:rsidRPr="00B8563C">
        <w:rPr>
          <w:sz w:val="28"/>
          <w:szCs w:val="28"/>
        </w:rPr>
        <w:t>Тарраш</w:t>
      </w:r>
      <w:proofErr w:type="spellEnd"/>
      <w:r w:rsidRPr="00B8563C">
        <w:rPr>
          <w:sz w:val="28"/>
          <w:szCs w:val="28"/>
        </w:rPr>
        <w:t xml:space="preserve"> З. 300 шахматных партий: Пер. с нем.- М.: Физкультура и спорт,1988.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Шабуров Ю.Н.  Александр Алёхин. Непобеждённый чемпион.-М.: Голос, 1992.</w:t>
      </w:r>
    </w:p>
    <w:p w:rsidR="00A6141D" w:rsidRPr="00B8563C" w:rsidRDefault="00A6141D" w:rsidP="004125E8">
      <w:pPr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Шахматы сражаются. Сб./Авт.-сост. Б.С. Вайнштейн.-М.: Физкультура и спорт,1985.</w:t>
      </w:r>
    </w:p>
    <w:p w:rsidR="00A6141D" w:rsidRPr="00B8563C" w:rsidRDefault="00A6141D" w:rsidP="004125E8">
      <w:pPr>
        <w:ind w:left="-567"/>
        <w:jc w:val="center"/>
        <w:outlineLvl w:val="0"/>
        <w:rPr>
          <w:b/>
          <w:sz w:val="28"/>
          <w:szCs w:val="28"/>
        </w:rPr>
      </w:pPr>
      <w:r w:rsidRPr="00B8563C">
        <w:rPr>
          <w:b/>
          <w:sz w:val="28"/>
          <w:szCs w:val="28"/>
        </w:rPr>
        <w:t>Литература для учащихся:</w:t>
      </w:r>
    </w:p>
    <w:p w:rsidR="00A6141D" w:rsidRPr="00B8563C" w:rsidRDefault="00A6141D" w:rsidP="004125E8">
      <w:pPr>
        <w:numPr>
          <w:ilvl w:val="0"/>
          <w:numId w:val="9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Бронштейн </w:t>
      </w:r>
      <w:proofErr w:type="spellStart"/>
      <w:r w:rsidRPr="00B8563C">
        <w:rPr>
          <w:sz w:val="28"/>
          <w:szCs w:val="28"/>
        </w:rPr>
        <w:t>Д.И.«Самоучитель</w:t>
      </w:r>
      <w:proofErr w:type="spellEnd"/>
      <w:r w:rsidRPr="00B8563C">
        <w:rPr>
          <w:sz w:val="28"/>
          <w:szCs w:val="28"/>
        </w:rPr>
        <w:t xml:space="preserve"> шахматной игры», М. «Физкультура и спорт», </w:t>
      </w:r>
      <w:smartTag w:uri="urn:schemas-microsoft-com:office:smarttags" w:element="metricconverter">
        <w:smartTagPr>
          <w:attr w:name="ProductID" w:val="1981 г"/>
        </w:smartTagPr>
        <w:r w:rsidRPr="00B8563C">
          <w:rPr>
            <w:sz w:val="28"/>
            <w:szCs w:val="28"/>
          </w:rPr>
          <w:t>1981 г</w:t>
        </w:r>
      </w:smartTag>
      <w:r w:rsidRPr="00B8563C">
        <w:rPr>
          <w:sz w:val="28"/>
          <w:szCs w:val="28"/>
        </w:rPr>
        <w:t>.</w:t>
      </w:r>
    </w:p>
    <w:p w:rsidR="00A6141D" w:rsidRPr="00B8563C" w:rsidRDefault="00A6141D" w:rsidP="004125E8">
      <w:pPr>
        <w:numPr>
          <w:ilvl w:val="0"/>
          <w:numId w:val="9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Весела </w:t>
      </w:r>
      <w:proofErr w:type="spellStart"/>
      <w:r w:rsidRPr="00B8563C">
        <w:rPr>
          <w:sz w:val="28"/>
          <w:szCs w:val="28"/>
        </w:rPr>
        <w:t>И.Шахматный</w:t>
      </w:r>
      <w:proofErr w:type="spellEnd"/>
      <w:r w:rsidRPr="00B8563C">
        <w:rPr>
          <w:sz w:val="28"/>
          <w:szCs w:val="28"/>
        </w:rPr>
        <w:t xml:space="preserve"> букварь -М., Просвещение, </w:t>
      </w:r>
      <w:smartTag w:uri="urn:schemas-microsoft-com:office:smarttags" w:element="metricconverter">
        <w:smartTagPr>
          <w:attr w:name="ProductID" w:val="1983 г"/>
        </w:smartTagPr>
        <w:r w:rsidRPr="00B8563C">
          <w:rPr>
            <w:sz w:val="28"/>
            <w:szCs w:val="28"/>
          </w:rPr>
          <w:t>1983 г</w:t>
        </w:r>
      </w:smartTag>
      <w:r w:rsidRPr="00B8563C">
        <w:rPr>
          <w:sz w:val="28"/>
          <w:szCs w:val="28"/>
        </w:rPr>
        <w:t>.</w:t>
      </w:r>
    </w:p>
    <w:p w:rsidR="00A6141D" w:rsidRPr="00B8563C" w:rsidRDefault="00A6141D" w:rsidP="004125E8">
      <w:pPr>
        <w:numPr>
          <w:ilvl w:val="0"/>
          <w:numId w:val="9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Гришин В.Г. Малыши играют в шахматы: </w:t>
      </w:r>
      <w:proofErr w:type="spellStart"/>
      <w:r w:rsidRPr="00B8563C">
        <w:rPr>
          <w:sz w:val="28"/>
          <w:szCs w:val="28"/>
        </w:rPr>
        <w:t>Кн.для</w:t>
      </w:r>
      <w:proofErr w:type="spellEnd"/>
      <w:r w:rsidRPr="00B8563C">
        <w:rPr>
          <w:sz w:val="28"/>
          <w:szCs w:val="28"/>
        </w:rPr>
        <w:t xml:space="preserve"> воспитателя:-М.: Просвещение, 1991.</w:t>
      </w:r>
    </w:p>
    <w:p w:rsidR="00A6141D" w:rsidRPr="00B8563C" w:rsidRDefault="00A6141D" w:rsidP="004125E8">
      <w:pPr>
        <w:numPr>
          <w:ilvl w:val="0"/>
          <w:numId w:val="9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Журавлёв Н.И. Шаг за шагом/ Предисл. М. </w:t>
      </w:r>
      <w:proofErr w:type="spellStart"/>
      <w:r w:rsidRPr="00B8563C">
        <w:rPr>
          <w:sz w:val="28"/>
          <w:szCs w:val="28"/>
        </w:rPr>
        <w:t>Таля</w:t>
      </w:r>
      <w:proofErr w:type="spellEnd"/>
      <w:r w:rsidRPr="00B8563C">
        <w:rPr>
          <w:sz w:val="28"/>
          <w:szCs w:val="28"/>
        </w:rPr>
        <w:t>.-М.: Физкультура и спорт, 1986.</w:t>
      </w:r>
    </w:p>
    <w:p w:rsidR="00A6141D" w:rsidRPr="00B8563C" w:rsidRDefault="00A6141D" w:rsidP="004125E8">
      <w:pPr>
        <w:numPr>
          <w:ilvl w:val="0"/>
          <w:numId w:val="9"/>
        </w:numPr>
        <w:ind w:left="-567" w:firstLine="0"/>
        <w:jc w:val="both"/>
        <w:rPr>
          <w:sz w:val="28"/>
          <w:szCs w:val="28"/>
        </w:rPr>
      </w:pPr>
      <w:proofErr w:type="spellStart"/>
      <w:r w:rsidRPr="00B8563C">
        <w:rPr>
          <w:sz w:val="28"/>
          <w:szCs w:val="28"/>
        </w:rPr>
        <w:lastRenderedPageBreak/>
        <w:t>Мазаник</w:t>
      </w:r>
      <w:proofErr w:type="spellEnd"/>
      <w:r w:rsidRPr="00B8563C">
        <w:rPr>
          <w:sz w:val="28"/>
          <w:szCs w:val="28"/>
        </w:rPr>
        <w:t xml:space="preserve"> С.В. Шахматы для всей семьи (+ С</w:t>
      </w:r>
      <w:r w:rsidRPr="00B8563C">
        <w:rPr>
          <w:sz w:val="28"/>
          <w:szCs w:val="28"/>
          <w:lang w:val="en-US"/>
        </w:rPr>
        <w:t>D</w:t>
      </w:r>
      <w:r w:rsidRPr="00B8563C">
        <w:rPr>
          <w:sz w:val="28"/>
          <w:szCs w:val="28"/>
        </w:rPr>
        <w:t xml:space="preserve"> с видеоуроками и программами).- </w:t>
      </w:r>
      <w:proofErr w:type="spellStart"/>
      <w:r w:rsidRPr="00B8563C">
        <w:rPr>
          <w:sz w:val="28"/>
          <w:szCs w:val="28"/>
        </w:rPr>
        <w:t>СПб.;Питер</w:t>
      </w:r>
      <w:proofErr w:type="spellEnd"/>
      <w:r w:rsidRPr="00B8563C">
        <w:rPr>
          <w:sz w:val="28"/>
          <w:szCs w:val="28"/>
        </w:rPr>
        <w:t>, 2009.</w:t>
      </w:r>
    </w:p>
    <w:p w:rsidR="00A6141D" w:rsidRPr="00B8563C" w:rsidRDefault="00A6141D" w:rsidP="004125E8">
      <w:pPr>
        <w:numPr>
          <w:ilvl w:val="0"/>
          <w:numId w:val="9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>Никитин А.П., Фрадкин А.М. Книга начинающего шахматиста., Красноярск, 1983.</w:t>
      </w:r>
    </w:p>
    <w:p w:rsidR="00A6141D" w:rsidRPr="00B8563C" w:rsidRDefault="00A6141D" w:rsidP="004125E8">
      <w:pPr>
        <w:numPr>
          <w:ilvl w:val="0"/>
          <w:numId w:val="9"/>
        </w:numPr>
        <w:ind w:left="-567" w:firstLine="0"/>
        <w:jc w:val="both"/>
        <w:rPr>
          <w:sz w:val="28"/>
          <w:szCs w:val="28"/>
        </w:rPr>
      </w:pPr>
      <w:r w:rsidRPr="00B8563C">
        <w:rPr>
          <w:sz w:val="28"/>
          <w:szCs w:val="28"/>
        </w:rPr>
        <w:t xml:space="preserve">Руденко В.Ф. Преследование темы/ Под ред. В. </w:t>
      </w:r>
      <w:proofErr w:type="spellStart"/>
      <w:r w:rsidRPr="00B8563C">
        <w:rPr>
          <w:sz w:val="28"/>
          <w:szCs w:val="28"/>
        </w:rPr>
        <w:t>И.Чепижного</w:t>
      </w:r>
      <w:proofErr w:type="spellEnd"/>
      <w:r w:rsidRPr="00B8563C">
        <w:rPr>
          <w:sz w:val="28"/>
          <w:szCs w:val="28"/>
        </w:rPr>
        <w:t>. –М.: Физкультура и спорт,1983</w:t>
      </w:r>
    </w:p>
    <w:p w:rsidR="00A6141D" w:rsidRPr="00B8563C" w:rsidRDefault="00A6141D" w:rsidP="004125E8">
      <w:pPr>
        <w:numPr>
          <w:ilvl w:val="0"/>
          <w:numId w:val="9"/>
        </w:numPr>
        <w:ind w:left="-567" w:firstLine="0"/>
        <w:jc w:val="both"/>
        <w:rPr>
          <w:sz w:val="28"/>
          <w:szCs w:val="28"/>
        </w:rPr>
      </w:pPr>
      <w:proofErr w:type="spellStart"/>
      <w:r w:rsidRPr="00B8563C">
        <w:rPr>
          <w:sz w:val="28"/>
          <w:szCs w:val="28"/>
        </w:rPr>
        <w:t>Тарраш</w:t>
      </w:r>
      <w:proofErr w:type="spellEnd"/>
      <w:r w:rsidRPr="00B8563C">
        <w:rPr>
          <w:sz w:val="28"/>
          <w:szCs w:val="28"/>
        </w:rPr>
        <w:t xml:space="preserve"> З. 300 шахматных партий: Перевод с нем.- М.: Физкультура и спорт,1988.</w:t>
      </w:r>
    </w:p>
    <w:sectPr w:rsidR="00A6141D" w:rsidRPr="00B8563C" w:rsidSect="00EF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A1B"/>
    <w:multiLevelType w:val="hybridMultilevel"/>
    <w:tmpl w:val="52E21000"/>
    <w:lvl w:ilvl="0" w:tplc="195E82A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007C05"/>
    <w:multiLevelType w:val="hybridMultilevel"/>
    <w:tmpl w:val="6972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F112C"/>
    <w:multiLevelType w:val="hybridMultilevel"/>
    <w:tmpl w:val="6ED8ED2A"/>
    <w:lvl w:ilvl="0" w:tplc="574A351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42866"/>
    <w:multiLevelType w:val="hybridMultilevel"/>
    <w:tmpl w:val="F8160F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30F0EC9"/>
    <w:multiLevelType w:val="hybridMultilevel"/>
    <w:tmpl w:val="433A7E8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2CE2"/>
    <w:multiLevelType w:val="hybridMultilevel"/>
    <w:tmpl w:val="3184DA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627909"/>
    <w:multiLevelType w:val="hybridMultilevel"/>
    <w:tmpl w:val="6A8C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539DC"/>
    <w:multiLevelType w:val="hybridMultilevel"/>
    <w:tmpl w:val="DC4CF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81E28"/>
    <w:multiLevelType w:val="hybridMultilevel"/>
    <w:tmpl w:val="11BE02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976B95"/>
    <w:multiLevelType w:val="singleLevel"/>
    <w:tmpl w:val="0ECE3F0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51F26D81"/>
    <w:multiLevelType w:val="hybridMultilevel"/>
    <w:tmpl w:val="0D5CCF34"/>
    <w:lvl w:ilvl="0" w:tplc="798EAA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E4387"/>
    <w:multiLevelType w:val="hybridMultilevel"/>
    <w:tmpl w:val="226AA846"/>
    <w:lvl w:ilvl="0" w:tplc="3964412A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BDF31C3"/>
    <w:multiLevelType w:val="multilevel"/>
    <w:tmpl w:val="9F5E8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E92D5A"/>
    <w:multiLevelType w:val="hybridMultilevel"/>
    <w:tmpl w:val="6ED8ED2A"/>
    <w:lvl w:ilvl="0" w:tplc="574A351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5B01"/>
    <w:multiLevelType w:val="hybridMultilevel"/>
    <w:tmpl w:val="002E2A00"/>
    <w:lvl w:ilvl="0" w:tplc="0ECE3F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35AA9"/>
    <w:multiLevelType w:val="hybridMultilevel"/>
    <w:tmpl w:val="B7944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E1E0F"/>
    <w:multiLevelType w:val="hybridMultilevel"/>
    <w:tmpl w:val="AD563C14"/>
    <w:lvl w:ilvl="0" w:tplc="0ECE3F04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FE039F"/>
    <w:multiLevelType w:val="hybridMultilevel"/>
    <w:tmpl w:val="3A7881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D4F1AD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5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16"/>
  </w:num>
  <w:num w:numId="11">
    <w:abstractNumId w:val="6"/>
  </w:num>
  <w:num w:numId="12">
    <w:abstractNumId w:val="8"/>
  </w:num>
  <w:num w:numId="13">
    <w:abstractNumId w:val="3"/>
  </w:num>
  <w:num w:numId="14">
    <w:abstractNumId w:val="17"/>
  </w:num>
  <w:num w:numId="15">
    <w:abstractNumId w:val="13"/>
  </w:num>
  <w:num w:numId="16">
    <w:abstractNumId w:val="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1D"/>
    <w:rsid w:val="00000B72"/>
    <w:rsid w:val="00026479"/>
    <w:rsid w:val="0003459B"/>
    <w:rsid w:val="00077B9D"/>
    <w:rsid w:val="000B1188"/>
    <w:rsid w:val="000B4812"/>
    <w:rsid w:val="000D45FE"/>
    <w:rsid w:val="000D7B6E"/>
    <w:rsid w:val="00120D9E"/>
    <w:rsid w:val="00165E7E"/>
    <w:rsid w:val="001C329E"/>
    <w:rsid w:val="00232F3C"/>
    <w:rsid w:val="00250E4E"/>
    <w:rsid w:val="00262221"/>
    <w:rsid w:val="00277B95"/>
    <w:rsid w:val="00295B6F"/>
    <w:rsid w:val="002A05C2"/>
    <w:rsid w:val="002B32DE"/>
    <w:rsid w:val="002B3A3F"/>
    <w:rsid w:val="002C7703"/>
    <w:rsid w:val="00326F3A"/>
    <w:rsid w:val="00331628"/>
    <w:rsid w:val="0036525C"/>
    <w:rsid w:val="00377178"/>
    <w:rsid w:val="003A4A18"/>
    <w:rsid w:val="003A5F08"/>
    <w:rsid w:val="003B395A"/>
    <w:rsid w:val="003C6ED8"/>
    <w:rsid w:val="003E6B2C"/>
    <w:rsid w:val="00401DEC"/>
    <w:rsid w:val="004125E8"/>
    <w:rsid w:val="00420E65"/>
    <w:rsid w:val="00424BDA"/>
    <w:rsid w:val="00442E12"/>
    <w:rsid w:val="00472E3A"/>
    <w:rsid w:val="0049716B"/>
    <w:rsid w:val="0049784D"/>
    <w:rsid w:val="004A3628"/>
    <w:rsid w:val="004D21D0"/>
    <w:rsid w:val="004D7020"/>
    <w:rsid w:val="004E216D"/>
    <w:rsid w:val="00514794"/>
    <w:rsid w:val="00525F77"/>
    <w:rsid w:val="00531FD8"/>
    <w:rsid w:val="005453B2"/>
    <w:rsid w:val="00550F36"/>
    <w:rsid w:val="00614DE4"/>
    <w:rsid w:val="00621DEB"/>
    <w:rsid w:val="00633D38"/>
    <w:rsid w:val="00652232"/>
    <w:rsid w:val="00671757"/>
    <w:rsid w:val="00676952"/>
    <w:rsid w:val="00683AFD"/>
    <w:rsid w:val="00683F2B"/>
    <w:rsid w:val="006C7202"/>
    <w:rsid w:val="006D151D"/>
    <w:rsid w:val="00794FB5"/>
    <w:rsid w:val="007A06E8"/>
    <w:rsid w:val="007C1126"/>
    <w:rsid w:val="00846605"/>
    <w:rsid w:val="008E2C9D"/>
    <w:rsid w:val="00901E42"/>
    <w:rsid w:val="009024F8"/>
    <w:rsid w:val="00970234"/>
    <w:rsid w:val="009703DC"/>
    <w:rsid w:val="009969CC"/>
    <w:rsid w:val="009974A4"/>
    <w:rsid w:val="009C2F88"/>
    <w:rsid w:val="009C576D"/>
    <w:rsid w:val="009F4316"/>
    <w:rsid w:val="00A6141D"/>
    <w:rsid w:val="00A67E97"/>
    <w:rsid w:val="00A77EFD"/>
    <w:rsid w:val="00A867F5"/>
    <w:rsid w:val="00AC529E"/>
    <w:rsid w:val="00B312FA"/>
    <w:rsid w:val="00B664CC"/>
    <w:rsid w:val="00B77AF7"/>
    <w:rsid w:val="00B80854"/>
    <w:rsid w:val="00B809AE"/>
    <w:rsid w:val="00B8563C"/>
    <w:rsid w:val="00BB3951"/>
    <w:rsid w:val="00BB4DE0"/>
    <w:rsid w:val="00BC0345"/>
    <w:rsid w:val="00BE2FAF"/>
    <w:rsid w:val="00BF376D"/>
    <w:rsid w:val="00C36451"/>
    <w:rsid w:val="00C914E6"/>
    <w:rsid w:val="00CF25F2"/>
    <w:rsid w:val="00CF2DA0"/>
    <w:rsid w:val="00D7142C"/>
    <w:rsid w:val="00D80CAC"/>
    <w:rsid w:val="00D85764"/>
    <w:rsid w:val="00D871C6"/>
    <w:rsid w:val="00D93BA4"/>
    <w:rsid w:val="00DB36D8"/>
    <w:rsid w:val="00DE06F9"/>
    <w:rsid w:val="00DE1DA6"/>
    <w:rsid w:val="00E45152"/>
    <w:rsid w:val="00E8649E"/>
    <w:rsid w:val="00EC342C"/>
    <w:rsid w:val="00EF66FB"/>
    <w:rsid w:val="00F07FB0"/>
    <w:rsid w:val="00F6717F"/>
    <w:rsid w:val="00F73A73"/>
    <w:rsid w:val="00FA0523"/>
    <w:rsid w:val="00FB0A52"/>
    <w:rsid w:val="00FB5675"/>
    <w:rsid w:val="00FD74CF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991E31"/>
  <w15:docId w15:val="{58C68E12-3643-4118-8226-B167150E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4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7EF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141D"/>
    <w:pPr>
      <w:spacing w:after="120" w:line="480" w:lineRule="auto"/>
    </w:pPr>
  </w:style>
  <w:style w:type="character" w:customStyle="1" w:styleId="20">
    <w:name w:val="Основной текст 2 Знак"/>
    <w:link w:val="2"/>
    <w:rsid w:val="00A614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2">
    <w:name w:val="caption2"/>
    <w:rsid w:val="00A6141D"/>
    <w:rPr>
      <w:rFonts w:ascii="Tahoma" w:hAnsi="Tahoma" w:cs="Tahoma"/>
      <w:b/>
      <w:bCs/>
      <w:strike w:val="0"/>
      <w:dstrike w:val="0"/>
      <w:color w:val="345A8B"/>
      <w:sz w:val="20"/>
      <w:szCs w:val="20"/>
      <w:u w:val="none"/>
    </w:rPr>
  </w:style>
  <w:style w:type="paragraph" w:styleId="a3">
    <w:name w:val="Document Map"/>
    <w:basedOn w:val="a"/>
    <w:link w:val="a4"/>
    <w:uiPriority w:val="99"/>
    <w:semiHidden/>
    <w:unhideWhenUsed/>
    <w:rsid w:val="00A6141D"/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A614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F3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26F3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77E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Normal (Web)"/>
    <w:basedOn w:val="a"/>
    <w:semiHidden/>
    <w:unhideWhenUsed/>
    <w:rsid w:val="00A77EFD"/>
    <w:pPr>
      <w:spacing w:before="100" w:beforeAutospacing="1" w:after="100" w:afterAutospacing="1"/>
    </w:pPr>
  </w:style>
  <w:style w:type="character" w:styleId="a8">
    <w:name w:val="Strong"/>
    <w:qFormat/>
    <w:rsid w:val="00A77EFD"/>
    <w:rPr>
      <w:b/>
      <w:bCs/>
    </w:rPr>
  </w:style>
  <w:style w:type="table" w:styleId="a9">
    <w:name w:val="Table Grid"/>
    <w:basedOn w:val="a1"/>
    <w:uiPriority w:val="59"/>
    <w:rsid w:val="00DB36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B809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B809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75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5722</Words>
  <Characters>32617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38263</CharactersWithSpaces>
  <SharedDoc>false</SharedDoc>
  <HLinks>
    <vt:vector size="6" baseType="variant">
      <vt:variant>
        <vt:i4>7078015</vt:i4>
      </vt:variant>
      <vt:variant>
        <vt:i4>0</vt:i4>
      </vt:variant>
      <vt:variant>
        <vt:i4>0</vt:i4>
      </vt:variant>
      <vt:variant>
        <vt:i4>5</vt:i4>
      </vt:variant>
      <vt:variant>
        <vt:lpwstr>http://base.consultant.ru/cons/cgi/online.cgi?req=doc;base=LAW;n=175144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Phizic_user</cp:lastModifiedBy>
  <cp:revision>4</cp:revision>
  <cp:lastPrinted>2022-06-07T07:23:00Z</cp:lastPrinted>
  <dcterms:created xsi:type="dcterms:W3CDTF">2024-08-26T04:40:00Z</dcterms:created>
  <dcterms:modified xsi:type="dcterms:W3CDTF">2024-08-27T02:07:00Z</dcterms:modified>
</cp:coreProperties>
</file>